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10" w:rsidRPr="00E37410" w:rsidRDefault="00E37410" w:rsidP="00E37410">
      <w:pPr>
        <w:tabs>
          <w:tab w:val="center" w:pos="3969"/>
          <w:tab w:val="right" w:pos="8306"/>
        </w:tabs>
        <w:spacing w:after="0" w:line="240" w:lineRule="auto"/>
        <w:jc w:val="center"/>
        <w:rPr>
          <w:rFonts w:ascii="Times New Roman" w:eastAsia="Times New Roman" w:hAnsi="Times New Roman" w:cs="Times New Roman"/>
          <w:b/>
          <w:sz w:val="48"/>
          <w:szCs w:val="20"/>
        </w:rPr>
      </w:pPr>
      <w:r w:rsidRPr="00E37410">
        <w:rPr>
          <w:rFonts w:ascii="Times New Roman" w:eastAsia="Times New Roman" w:hAnsi="Times New Roman" w:cs="Times New Roman"/>
          <w:noProof/>
          <w:sz w:val="26"/>
          <w:szCs w:val="20"/>
        </w:rPr>
        <w:drawing>
          <wp:inline distT="0" distB="0" distL="0" distR="0">
            <wp:extent cx="636270" cy="803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36270" cy="803275"/>
                    </a:xfrm>
                    <a:prstGeom prst="rect">
                      <a:avLst/>
                    </a:prstGeom>
                    <a:noFill/>
                    <a:ln w="9525">
                      <a:noFill/>
                      <a:miter lim="800000"/>
                      <a:headEnd/>
                      <a:tailEnd/>
                    </a:ln>
                  </pic:spPr>
                </pic:pic>
              </a:graphicData>
            </a:graphic>
          </wp:inline>
        </w:drawing>
      </w:r>
    </w:p>
    <w:p w:rsidR="00E37410" w:rsidRPr="00E37410" w:rsidRDefault="00E37410" w:rsidP="00E37410">
      <w:pPr>
        <w:tabs>
          <w:tab w:val="center" w:pos="3969"/>
          <w:tab w:val="right" w:pos="8306"/>
        </w:tabs>
        <w:spacing w:after="0" w:line="240" w:lineRule="auto"/>
        <w:jc w:val="center"/>
        <w:rPr>
          <w:rFonts w:ascii="Times New Roman" w:eastAsia="Times New Roman" w:hAnsi="Times New Roman" w:cs="Times New Roman"/>
          <w:b/>
          <w:sz w:val="44"/>
          <w:szCs w:val="44"/>
        </w:rPr>
      </w:pPr>
      <w:r w:rsidRPr="00E37410">
        <w:rPr>
          <w:rFonts w:ascii="Times New Roman" w:eastAsia="Times New Roman" w:hAnsi="Times New Roman" w:cs="Times New Roman"/>
          <w:b/>
          <w:sz w:val="44"/>
          <w:szCs w:val="44"/>
        </w:rPr>
        <w:t>Совет депутатов</w:t>
      </w:r>
    </w:p>
    <w:p w:rsidR="00E37410" w:rsidRPr="00E37410" w:rsidRDefault="00E37410" w:rsidP="00E37410">
      <w:pPr>
        <w:tabs>
          <w:tab w:val="center" w:pos="3969"/>
          <w:tab w:val="right" w:pos="8306"/>
        </w:tabs>
        <w:spacing w:after="0" w:line="240" w:lineRule="auto"/>
        <w:jc w:val="center"/>
        <w:rPr>
          <w:rFonts w:ascii="Times New Roman" w:eastAsia="Times New Roman" w:hAnsi="Times New Roman" w:cs="Times New Roman"/>
          <w:b/>
          <w:sz w:val="44"/>
          <w:szCs w:val="44"/>
        </w:rPr>
      </w:pPr>
      <w:r w:rsidRPr="00E37410">
        <w:rPr>
          <w:rFonts w:ascii="Times New Roman" w:eastAsia="Times New Roman" w:hAnsi="Times New Roman" w:cs="Times New Roman"/>
          <w:b/>
          <w:sz w:val="44"/>
          <w:szCs w:val="44"/>
        </w:rPr>
        <w:t>Юрюзанского городского поселения</w:t>
      </w:r>
    </w:p>
    <w:p w:rsidR="00E37410" w:rsidRPr="00E37410" w:rsidRDefault="00E37410" w:rsidP="00E37410">
      <w:pPr>
        <w:tabs>
          <w:tab w:val="center" w:pos="3969"/>
          <w:tab w:val="right" w:pos="8306"/>
        </w:tabs>
        <w:spacing w:after="0" w:line="240" w:lineRule="auto"/>
        <w:jc w:val="center"/>
        <w:rPr>
          <w:rFonts w:ascii="Times New Roman" w:eastAsia="Times New Roman" w:hAnsi="Times New Roman" w:cs="Times New Roman"/>
          <w:sz w:val="44"/>
          <w:szCs w:val="44"/>
        </w:rPr>
      </w:pPr>
      <w:proofErr w:type="gramStart"/>
      <w:r w:rsidRPr="00E37410">
        <w:rPr>
          <w:rFonts w:ascii="Times New Roman" w:eastAsia="Times New Roman" w:hAnsi="Times New Roman" w:cs="Times New Roman"/>
          <w:sz w:val="44"/>
          <w:szCs w:val="44"/>
        </w:rPr>
        <w:t>Р</w:t>
      </w:r>
      <w:proofErr w:type="gramEnd"/>
      <w:r w:rsidRPr="00E37410">
        <w:rPr>
          <w:rFonts w:ascii="Times New Roman" w:eastAsia="Times New Roman" w:hAnsi="Times New Roman" w:cs="Times New Roman"/>
          <w:sz w:val="44"/>
          <w:szCs w:val="44"/>
        </w:rPr>
        <w:t xml:space="preserve"> Е Ш Е Н И Е</w:t>
      </w:r>
    </w:p>
    <w:tbl>
      <w:tblPr>
        <w:tblW w:w="9748" w:type="dxa"/>
        <w:tblInd w:w="108" w:type="dxa"/>
        <w:tblBorders>
          <w:top w:val="triple" w:sz="4" w:space="0" w:color="auto"/>
        </w:tblBorders>
        <w:tblLook w:val="0000"/>
      </w:tblPr>
      <w:tblGrid>
        <w:gridCol w:w="9748"/>
      </w:tblGrid>
      <w:tr w:rsidR="00E37410" w:rsidRPr="00E37410" w:rsidTr="007A0869">
        <w:trPr>
          <w:trHeight w:val="82"/>
        </w:trPr>
        <w:tc>
          <w:tcPr>
            <w:tcW w:w="9748" w:type="dxa"/>
            <w:tcBorders>
              <w:top w:val="thinThickSmallGap" w:sz="18" w:space="0" w:color="auto"/>
            </w:tcBorders>
          </w:tcPr>
          <w:p w:rsidR="00E37410" w:rsidRPr="00E37410" w:rsidRDefault="00E37410" w:rsidP="00E37410">
            <w:pPr>
              <w:spacing w:after="0" w:line="240" w:lineRule="auto"/>
              <w:jc w:val="center"/>
              <w:rPr>
                <w:rFonts w:ascii="Times New Roman" w:eastAsia="Times New Roman" w:hAnsi="Times New Roman" w:cs="Times New Roman"/>
                <w:b/>
                <w:sz w:val="4"/>
                <w:szCs w:val="4"/>
              </w:rPr>
            </w:pPr>
          </w:p>
        </w:tc>
      </w:tr>
    </w:tbl>
    <w:p w:rsidR="00E37410" w:rsidRPr="00E37410" w:rsidRDefault="00E37410" w:rsidP="001575CF">
      <w:pPr>
        <w:spacing w:after="0"/>
        <w:rPr>
          <w:rFonts w:ascii="Times New Roman" w:eastAsia="Times New Roman" w:hAnsi="Times New Roman" w:cs="Times New Roman"/>
          <w:sz w:val="28"/>
          <w:szCs w:val="28"/>
        </w:rPr>
      </w:pPr>
      <w:r w:rsidRPr="00E37410">
        <w:rPr>
          <w:rFonts w:ascii="Times New Roman" w:eastAsia="Times New Roman" w:hAnsi="Times New Roman" w:cs="Times New Roman"/>
          <w:sz w:val="28"/>
          <w:szCs w:val="28"/>
        </w:rPr>
        <w:t>«</w:t>
      </w:r>
      <w:r w:rsidR="00BF7420">
        <w:rPr>
          <w:rFonts w:ascii="Times New Roman" w:eastAsia="Times New Roman" w:hAnsi="Times New Roman" w:cs="Times New Roman"/>
          <w:sz w:val="28"/>
          <w:szCs w:val="28"/>
        </w:rPr>
        <w:t>25</w:t>
      </w:r>
      <w:r w:rsidRPr="00E37410">
        <w:rPr>
          <w:rFonts w:ascii="Times New Roman" w:eastAsia="Times New Roman" w:hAnsi="Times New Roman" w:cs="Times New Roman"/>
          <w:sz w:val="28"/>
          <w:szCs w:val="28"/>
        </w:rPr>
        <w:t xml:space="preserve">» </w:t>
      </w:r>
      <w:r w:rsidR="00BF7420">
        <w:rPr>
          <w:rFonts w:ascii="Times New Roman" w:eastAsia="Times New Roman" w:hAnsi="Times New Roman" w:cs="Times New Roman"/>
          <w:sz w:val="28"/>
          <w:szCs w:val="28"/>
        </w:rPr>
        <w:t xml:space="preserve">августа </w:t>
      </w:r>
      <w:r w:rsidRPr="00E37410">
        <w:rPr>
          <w:rFonts w:ascii="Times New Roman" w:eastAsia="Times New Roman" w:hAnsi="Times New Roman" w:cs="Times New Roman"/>
          <w:sz w:val="28"/>
          <w:szCs w:val="28"/>
        </w:rPr>
        <w:t>202</w:t>
      </w:r>
      <w:r w:rsidRPr="001575CF">
        <w:rPr>
          <w:rFonts w:ascii="Times New Roman" w:eastAsia="Times New Roman" w:hAnsi="Times New Roman" w:cs="Times New Roman"/>
          <w:sz w:val="28"/>
          <w:szCs w:val="28"/>
        </w:rPr>
        <w:t>1</w:t>
      </w:r>
      <w:r w:rsidRPr="00E37410">
        <w:rPr>
          <w:rFonts w:ascii="Times New Roman" w:eastAsia="Times New Roman" w:hAnsi="Times New Roman" w:cs="Times New Roman"/>
          <w:sz w:val="28"/>
          <w:szCs w:val="28"/>
        </w:rPr>
        <w:t xml:space="preserve">г.        № </w:t>
      </w:r>
      <w:r w:rsidR="00BF7420">
        <w:rPr>
          <w:rFonts w:ascii="Times New Roman" w:eastAsia="Times New Roman" w:hAnsi="Times New Roman" w:cs="Times New Roman"/>
          <w:sz w:val="28"/>
          <w:szCs w:val="28"/>
        </w:rPr>
        <w:t>72</w:t>
      </w:r>
      <w:r w:rsidRPr="00E37410">
        <w:rPr>
          <w:rFonts w:ascii="Times New Roman" w:eastAsia="Times New Roman" w:hAnsi="Times New Roman" w:cs="Times New Roman"/>
          <w:sz w:val="28"/>
          <w:szCs w:val="28"/>
        </w:rPr>
        <w:t xml:space="preserve">                                   </w:t>
      </w:r>
    </w:p>
    <w:p w:rsidR="00E37410" w:rsidRPr="00E37410" w:rsidRDefault="00E37410" w:rsidP="001575CF">
      <w:pPr>
        <w:spacing w:after="0"/>
        <w:rPr>
          <w:rFonts w:ascii="Times New Roman" w:eastAsia="Times New Roman" w:hAnsi="Times New Roman" w:cs="Times New Roman"/>
          <w:sz w:val="28"/>
          <w:szCs w:val="28"/>
        </w:rPr>
      </w:pPr>
    </w:p>
    <w:p w:rsidR="001575CF" w:rsidRDefault="00CD3781" w:rsidP="00351CFC">
      <w:pPr>
        <w:spacing w:after="0" w:line="0" w:lineRule="atLeast"/>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 xml:space="preserve">Об утверждении Порядка предоставления </w:t>
      </w:r>
    </w:p>
    <w:p w:rsidR="001575CF" w:rsidRDefault="00CD3781" w:rsidP="00351CFC">
      <w:pPr>
        <w:spacing w:after="0" w:line="0" w:lineRule="atLeast"/>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 xml:space="preserve">субсидий организациям, оказывающим </w:t>
      </w:r>
    </w:p>
    <w:p w:rsidR="00552AC3" w:rsidRDefault="00CD3781" w:rsidP="00351CFC">
      <w:pPr>
        <w:spacing w:after="0" w:line="0" w:lineRule="atLeast"/>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 xml:space="preserve">услуги </w:t>
      </w:r>
      <w:r w:rsidR="00E37410" w:rsidRPr="001575CF">
        <w:rPr>
          <w:rFonts w:ascii="Times New Roman" w:eastAsia="Times New Roman" w:hAnsi="Times New Roman" w:cs="Times New Roman"/>
          <w:sz w:val="28"/>
          <w:szCs w:val="28"/>
        </w:rPr>
        <w:t xml:space="preserve">тепло-, </w:t>
      </w:r>
      <w:r w:rsidRPr="001575CF">
        <w:rPr>
          <w:rFonts w:ascii="Times New Roman" w:eastAsia="Times New Roman" w:hAnsi="Times New Roman" w:cs="Times New Roman"/>
          <w:sz w:val="28"/>
          <w:szCs w:val="28"/>
        </w:rPr>
        <w:t xml:space="preserve">водоснабжения </w:t>
      </w:r>
      <w:r w:rsidR="00552AC3">
        <w:rPr>
          <w:rFonts w:ascii="Times New Roman" w:eastAsia="Times New Roman" w:hAnsi="Times New Roman" w:cs="Times New Roman"/>
          <w:sz w:val="28"/>
          <w:szCs w:val="28"/>
        </w:rPr>
        <w:t xml:space="preserve">и водоотведения </w:t>
      </w:r>
    </w:p>
    <w:p w:rsidR="001575CF" w:rsidRDefault="00CD3781" w:rsidP="00351CFC">
      <w:pPr>
        <w:spacing w:after="0" w:line="0" w:lineRule="atLeast"/>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 xml:space="preserve">на территории </w:t>
      </w:r>
      <w:r w:rsidR="00E37410" w:rsidRPr="001575CF">
        <w:rPr>
          <w:rFonts w:ascii="Times New Roman" w:eastAsia="Times New Roman" w:hAnsi="Times New Roman" w:cs="Times New Roman"/>
          <w:sz w:val="28"/>
          <w:szCs w:val="28"/>
        </w:rPr>
        <w:t>Юрюзанского городского поселения</w:t>
      </w:r>
      <w:r w:rsidRPr="001575CF">
        <w:rPr>
          <w:rFonts w:ascii="Times New Roman" w:eastAsia="Times New Roman" w:hAnsi="Times New Roman" w:cs="Times New Roman"/>
          <w:sz w:val="28"/>
          <w:szCs w:val="28"/>
        </w:rPr>
        <w:t xml:space="preserve">, </w:t>
      </w:r>
    </w:p>
    <w:p w:rsidR="001575CF" w:rsidRDefault="00CD3781" w:rsidP="00351CFC">
      <w:pPr>
        <w:spacing w:after="0" w:line="0" w:lineRule="atLeast"/>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 xml:space="preserve">на финансовое обеспечение (возмещение) затрат, </w:t>
      </w:r>
    </w:p>
    <w:p w:rsidR="001575CF" w:rsidRDefault="00CD3781" w:rsidP="00351CFC">
      <w:pPr>
        <w:spacing w:after="0" w:line="0" w:lineRule="atLeast"/>
        <w:rPr>
          <w:rFonts w:ascii="Times New Roman" w:eastAsia="Times New Roman" w:hAnsi="Times New Roman" w:cs="Times New Roman"/>
          <w:sz w:val="28"/>
          <w:szCs w:val="28"/>
        </w:rPr>
      </w:pPr>
      <w:proofErr w:type="gramStart"/>
      <w:r w:rsidRPr="001575CF">
        <w:rPr>
          <w:rFonts w:ascii="Times New Roman" w:eastAsia="Times New Roman" w:hAnsi="Times New Roman" w:cs="Times New Roman"/>
          <w:sz w:val="28"/>
          <w:szCs w:val="28"/>
        </w:rPr>
        <w:t>связанных</w:t>
      </w:r>
      <w:proofErr w:type="gramEnd"/>
      <w:r w:rsidRPr="001575CF">
        <w:rPr>
          <w:rFonts w:ascii="Times New Roman" w:eastAsia="Times New Roman" w:hAnsi="Times New Roman" w:cs="Times New Roman"/>
          <w:sz w:val="28"/>
          <w:szCs w:val="28"/>
        </w:rPr>
        <w:t xml:space="preserve"> с частичным погашением задолженности </w:t>
      </w:r>
    </w:p>
    <w:p w:rsidR="00CD3781" w:rsidRPr="001575CF" w:rsidRDefault="00CD3781" w:rsidP="00351CFC">
      <w:pPr>
        <w:spacing w:after="0" w:line="0" w:lineRule="atLeast"/>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за топливно-энергетические ресурсы</w:t>
      </w:r>
    </w:p>
    <w:p w:rsidR="00CD3781" w:rsidRPr="001575CF" w:rsidRDefault="00CD3781" w:rsidP="00351CFC">
      <w:pPr>
        <w:spacing w:after="0" w:line="0" w:lineRule="atLeast"/>
        <w:rPr>
          <w:rFonts w:ascii="Times New Roman" w:eastAsia="Times New Roman" w:hAnsi="Times New Roman" w:cs="Times New Roman"/>
          <w:sz w:val="28"/>
          <w:szCs w:val="28"/>
        </w:rPr>
      </w:pPr>
    </w:p>
    <w:p w:rsidR="00CD3781" w:rsidRPr="001575CF" w:rsidRDefault="00CD3781" w:rsidP="00351CFC">
      <w:pPr>
        <w:spacing w:after="0" w:line="0" w:lineRule="atLeast"/>
        <w:ind w:firstLine="567"/>
        <w:jc w:val="both"/>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 xml:space="preserve">В соответствии со статьей 78 Бюджетного кодекса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физическим лицам - производителям товаров, работ, услуг», </w:t>
      </w:r>
      <w:r w:rsidR="00E37410" w:rsidRPr="001575CF">
        <w:rPr>
          <w:rFonts w:ascii="Times New Roman" w:eastAsia="Times New Roman" w:hAnsi="Times New Roman" w:cs="Times New Roman"/>
          <w:sz w:val="28"/>
          <w:szCs w:val="28"/>
        </w:rPr>
        <w:t>Совет депутатов Юрюзанского городского поселения</w:t>
      </w:r>
    </w:p>
    <w:p w:rsidR="00E37410" w:rsidRPr="001575CF" w:rsidRDefault="00E37410" w:rsidP="00351CFC">
      <w:pPr>
        <w:spacing w:after="0" w:line="0" w:lineRule="atLeast"/>
        <w:ind w:firstLine="567"/>
        <w:jc w:val="both"/>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РЕШАЕТ:</w:t>
      </w:r>
    </w:p>
    <w:p w:rsidR="00CD3781" w:rsidRPr="001575CF" w:rsidRDefault="00CD3781" w:rsidP="00351CFC">
      <w:pPr>
        <w:spacing w:after="0" w:line="0" w:lineRule="atLeast"/>
        <w:ind w:firstLine="567"/>
        <w:jc w:val="both"/>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 xml:space="preserve">1.Утвердить Порядок </w:t>
      </w:r>
      <w:r w:rsidR="00877124" w:rsidRPr="001575CF">
        <w:rPr>
          <w:rFonts w:ascii="Times New Roman" w:eastAsia="Times New Roman" w:hAnsi="Times New Roman" w:cs="Times New Roman"/>
          <w:sz w:val="28"/>
          <w:szCs w:val="28"/>
        </w:rPr>
        <w:t xml:space="preserve">предоставления субсидий организациям, оказывающим услуги </w:t>
      </w:r>
      <w:r w:rsidR="00E37410" w:rsidRPr="001575CF">
        <w:rPr>
          <w:rFonts w:ascii="Times New Roman" w:eastAsia="Times New Roman" w:hAnsi="Times New Roman" w:cs="Times New Roman"/>
          <w:sz w:val="28"/>
          <w:szCs w:val="28"/>
        </w:rPr>
        <w:t xml:space="preserve">тепло-, </w:t>
      </w:r>
      <w:r w:rsidR="00877124" w:rsidRPr="001575CF">
        <w:rPr>
          <w:rFonts w:ascii="Times New Roman" w:eastAsia="Times New Roman" w:hAnsi="Times New Roman" w:cs="Times New Roman"/>
          <w:sz w:val="28"/>
          <w:szCs w:val="28"/>
        </w:rPr>
        <w:t xml:space="preserve">водоснабжения </w:t>
      </w:r>
      <w:r w:rsidR="00552AC3">
        <w:rPr>
          <w:rFonts w:ascii="Times New Roman" w:eastAsia="Times New Roman" w:hAnsi="Times New Roman" w:cs="Times New Roman"/>
          <w:sz w:val="28"/>
          <w:szCs w:val="28"/>
        </w:rPr>
        <w:t xml:space="preserve"> и водоотведения </w:t>
      </w:r>
      <w:r w:rsidR="00877124" w:rsidRPr="001575CF">
        <w:rPr>
          <w:rFonts w:ascii="Times New Roman" w:eastAsia="Times New Roman" w:hAnsi="Times New Roman" w:cs="Times New Roman"/>
          <w:sz w:val="28"/>
          <w:szCs w:val="28"/>
        </w:rPr>
        <w:t xml:space="preserve">на территории </w:t>
      </w:r>
      <w:r w:rsidR="00E37410" w:rsidRPr="001575CF">
        <w:rPr>
          <w:rFonts w:ascii="Times New Roman" w:eastAsia="Times New Roman" w:hAnsi="Times New Roman" w:cs="Times New Roman"/>
          <w:sz w:val="28"/>
          <w:szCs w:val="28"/>
        </w:rPr>
        <w:t>Юрюзанского городского поселения</w:t>
      </w:r>
      <w:r w:rsidR="00877124" w:rsidRPr="001575CF">
        <w:rPr>
          <w:rFonts w:ascii="Times New Roman" w:eastAsia="Times New Roman" w:hAnsi="Times New Roman" w:cs="Times New Roman"/>
          <w:sz w:val="28"/>
          <w:szCs w:val="28"/>
        </w:rPr>
        <w:t xml:space="preserve">, на финансовое обеспечение (возмещение) затрат, связанных с частичным погашением задолженности за топливно-энергетические ресурсы  </w:t>
      </w:r>
      <w:r w:rsidRPr="001575CF">
        <w:rPr>
          <w:rFonts w:ascii="Times New Roman" w:eastAsia="Times New Roman" w:hAnsi="Times New Roman" w:cs="Times New Roman"/>
          <w:sz w:val="28"/>
          <w:szCs w:val="28"/>
        </w:rPr>
        <w:t xml:space="preserve">(прилагается). </w:t>
      </w:r>
    </w:p>
    <w:p w:rsidR="00CD3781" w:rsidRPr="001575CF" w:rsidRDefault="00877124" w:rsidP="00351CFC">
      <w:pPr>
        <w:spacing w:after="0" w:line="0" w:lineRule="atLeast"/>
        <w:ind w:firstLine="567"/>
        <w:jc w:val="both"/>
        <w:rPr>
          <w:rFonts w:ascii="Times New Roman" w:eastAsia="Times New Roman" w:hAnsi="Times New Roman" w:cs="Times New Roman"/>
          <w:sz w:val="28"/>
          <w:szCs w:val="28"/>
        </w:rPr>
      </w:pPr>
      <w:bookmarkStart w:id="0" w:name="sub_1005"/>
      <w:r w:rsidRPr="001575CF">
        <w:rPr>
          <w:rFonts w:ascii="Times New Roman" w:eastAsia="Times New Roman" w:hAnsi="Times New Roman" w:cs="Times New Roman"/>
          <w:sz w:val="28"/>
          <w:szCs w:val="28"/>
        </w:rPr>
        <w:t>2</w:t>
      </w:r>
      <w:r w:rsidR="00CD3781" w:rsidRPr="001575CF">
        <w:rPr>
          <w:rFonts w:ascii="Times New Roman" w:eastAsia="Times New Roman" w:hAnsi="Times New Roman" w:cs="Times New Roman"/>
          <w:sz w:val="28"/>
          <w:szCs w:val="28"/>
        </w:rPr>
        <w:t xml:space="preserve">. Настоящее </w:t>
      </w:r>
      <w:r w:rsidR="00E37410" w:rsidRPr="001575CF">
        <w:rPr>
          <w:rFonts w:ascii="Times New Roman" w:eastAsia="Times New Roman" w:hAnsi="Times New Roman" w:cs="Times New Roman"/>
          <w:sz w:val="28"/>
          <w:szCs w:val="28"/>
        </w:rPr>
        <w:t>решение</w:t>
      </w:r>
      <w:r w:rsidR="00CD3781" w:rsidRPr="001575CF">
        <w:rPr>
          <w:rFonts w:ascii="Times New Roman" w:eastAsia="Times New Roman" w:hAnsi="Times New Roman" w:cs="Times New Roman"/>
          <w:sz w:val="28"/>
          <w:szCs w:val="28"/>
        </w:rPr>
        <w:t xml:space="preserve"> вступает в силу со дня его подписания.</w:t>
      </w:r>
    </w:p>
    <w:p w:rsidR="00CD3781" w:rsidRDefault="00877124" w:rsidP="00351CFC">
      <w:pPr>
        <w:spacing w:after="0" w:line="0" w:lineRule="atLeast"/>
        <w:ind w:firstLine="567"/>
        <w:jc w:val="both"/>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3</w:t>
      </w:r>
      <w:r w:rsidR="00CD3781" w:rsidRPr="001575CF">
        <w:rPr>
          <w:rFonts w:ascii="Times New Roman" w:eastAsia="Times New Roman" w:hAnsi="Times New Roman" w:cs="Times New Roman"/>
          <w:sz w:val="28"/>
          <w:szCs w:val="28"/>
        </w:rPr>
        <w:t xml:space="preserve">.Настоящее </w:t>
      </w:r>
      <w:r w:rsidR="00E37410" w:rsidRPr="001575CF">
        <w:rPr>
          <w:rFonts w:ascii="Times New Roman" w:eastAsia="Times New Roman" w:hAnsi="Times New Roman" w:cs="Times New Roman"/>
          <w:sz w:val="28"/>
          <w:szCs w:val="28"/>
        </w:rPr>
        <w:t>решение</w:t>
      </w:r>
      <w:r w:rsidR="00CD3781" w:rsidRPr="001575CF">
        <w:rPr>
          <w:rFonts w:ascii="Times New Roman" w:eastAsia="Times New Roman" w:hAnsi="Times New Roman" w:cs="Times New Roman"/>
          <w:sz w:val="28"/>
          <w:szCs w:val="28"/>
        </w:rPr>
        <w:t xml:space="preserve"> подлежит размещению на оф</w:t>
      </w:r>
      <w:r w:rsidR="00E37410" w:rsidRPr="001575CF">
        <w:rPr>
          <w:rFonts w:ascii="Times New Roman" w:eastAsia="Times New Roman" w:hAnsi="Times New Roman" w:cs="Times New Roman"/>
          <w:sz w:val="28"/>
          <w:szCs w:val="28"/>
        </w:rPr>
        <w:t>ициальном сайте администрации Юрюзанского городского поселения</w:t>
      </w:r>
      <w:r w:rsidR="00CD3781" w:rsidRPr="001575CF">
        <w:rPr>
          <w:rFonts w:ascii="Times New Roman" w:eastAsia="Times New Roman" w:hAnsi="Times New Roman" w:cs="Times New Roman"/>
          <w:sz w:val="28"/>
          <w:szCs w:val="28"/>
        </w:rPr>
        <w:t xml:space="preserve"> в сети «Интернет».</w:t>
      </w:r>
    </w:p>
    <w:p w:rsidR="00244972" w:rsidRDefault="00244972" w:rsidP="00351CFC">
      <w:pPr>
        <w:spacing w:after="0" w:line="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755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Признать утратившим силу решение</w:t>
      </w:r>
      <w:r w:rsidR="00575538">
        <w:rPr>
          <w:rFonts w:ascii="Times New Roman" w:eastAsia="Times New Roman" w:hAnsi="Times New Roman" w:cs="Times New Roman"/>
          <w:sz w:val="28"/>
          <w:szCs w:val="28"/>
        </w:rPr>
        <w:t xml:space="preserve"> Совета депутатов Юрюзанского городского поселения от 09.10.2019 г № 268 «О порядке 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p>
    <w:bookmarkEnd w:id="0"/>
    <w:p w:rsidR="00CD3781" w:rsidRPr="00877124" w:rsidRDefault="00CD3781" w:rsidP="00351CFC">
      <w:pPr>
        <w:autoSpaceDE w:val="0"/>
        <w:autoSpaceDN w:val="0"/>
        <w:adjustRightInd w:val="0"/>
        <w:spacing w:after="0" w:line="0" w:lineRule="atLeast"/>
        <w:jc w:val="both"/>
        <w:rPr>
          <w:rFonts w:ascii="Times New Roman" w:hAnsi="Times New Roman"/>
          <w:b/>
          <w:bCs/>
          <w:color w:val="26282F"/>
          <w:sz w:val="24"/>
          <w:szCs w:val="24"/>
        </w:rPr>
      </w:pPr>
    </w:p>
    <w:p w:rsidR="001575CF" w:rsidRDefault="001575CF" w:rsidP="00351CFC">
      <w:pPr>
        <w:spacing w:after="0" w:line="0" w:lineRule="atLeast"/>
        <w:jc w:val="both"/>
        <w:rPr>
          <w:rFonts w:ascii="Times New Roman" w:eastAsia="Times New Roman" w:hAnsi="Times New Roman" w:cs="Times New Roman"/>
          <w:sz w:val="28"/>
          <w:szCs w:val="28"/>
        </w:rPr>
      </w:pPr>
      <w:r w:rsidRPr="001575CF">
        <w:rPr>
          <w:rFonts w:ascii="Times New Roman" w:eastAsia="Times New Roman" w:hAnsi="Times New Roman" w:cs="Times New Roman"/>
          <w:sz w:val="28"/>
          <w:szCs w:val="28"/>
        </w:rPr>
        <w:t>Председатель Совета депутатов</w:t>
      </w:r>
    </w:p>
    <w:p w:rsidR="00CD3781" w:rsidRDefault="001575CF" w:rsidP="00351CFC">
      <w:pPr>
        <w:spacing w:after="0" w:line="0" w:lineRule="atLeast"/>
        <w:jc w:val="both"/>
        <w:rPr>
          <w:rFonts w:ascii="Times New Roman" w:eastAsia="Times New Roman" w:hAnsi="Times New Roman" w:cs="Times New Roman"/>
          <w:sz w:val="28"/>
          <w:szCs w:val="28"/>
        </w:rPr>
      </w:pPr>
      <w:proofErr w:type="spellStart"/>
      <w:r w:rsidRPr="001575CF">
        <w:rPr>
          <w:rFonts w:ascii="Times New Roman" w:eastAsia="Times New Roman" w:hAnsi="Times New Roman" w:cs="Times New Roman"/>
          <w:sz w:val="28"/>
          <w:szCs w:val="28"/>
        </w:rPr>
        <w:t>Юрюзанского</w:t>
      </w:r>
      <w:proofErr w:type="spellEnd"/>
      <w:r w:rsidRPr="001575CF">
        <w:rPr>
          <w:rFonts w:ascii="Times New Roman" w:eastAsia="Times New Roman" w:hAnsi="Times New Roman" w:cs="Times New Roman"/>
          <w:sz w:val="28"/>
          <w:szCs w:val="28"/>
        </w:rPr>
        <w:t xml:space="preserve"> городского поселения                                     </w:t>
      </w:r>
      <w:r w:rsidR="00351CFC">
        <w:rPr>
          <w:rFonts w:ascii="Times New Roman" w:eastAsia="Times New Roman" w:hAnsi="Times New Roman" w:cs="Times New Roman"/>
          <w:sz w:val="28"/>
          <w:szCs w:val="28"/>
        </w:rPr>
        <w:tab/>
      </w:r>
      <w:r w:rsidR="00351CFC">
        <w:rPr>
          <w:rFonts w:ascii="Times New Roman" w:eastAsia="Times New Roman" w:hAnsi="Times New Roman" w:cs="Times New Roman"/>
          <w:sz w:val="28"/>
          <w:szCs w:val="28"/>
        </w:rPr>
        <w:tab/>
      </w:r>
      <w:r w:rsidR="00351CFC">
        <w:rPr>
          <w:rFonts w:ascii="Times New Roman" w:eastAsia="Times New Roman" w:hAnsi="Times New Roman" w:cs="Times New Roman"/>
          <w:sz w:val="28"/>
          <w:szCs w:val="28"/>
        </w:rPr>
        <w:tab/>
      </w:r>
      <w:r w:rsidRPr="001575CF">
        <w:rPr>
          <w:rFonts w:ascii="Times New Roman" w:eastAsia="Times New Roman" w:hAnsi="Times New Roman" w:cs="Times New Roman"/>
          <w:sz w:val="28"/>
          <w:szCs w:val="28"/>
        </w:rPr>
        <w:t xml:space="preserve">А.Г. </w:t>
      </w:r>
      <w:proofErr w:type="spellStart"/>
      <w:r w:rsidRPr="001575CF">
        <w:rPr>
          <w:rFonts w:ascii="Times New Roman" w:eastAsia="Times New Roman" w:hAnsi="Times New Roman" w:cs="Times New Roman"/>
          <w:sz w:val="28"/>
          <w:szCs w:val="28"/>
        </w:rPr>
        <w:t>Куранов</w:t>
      </w:r>
      <w:proofErr w:type="spellEnd"/>
    </w:p>
    <w:p w:rsidR="00351CFC" w:rsidRDefault="00351CFC" w:rsidP="00351CFC">
      <w:pPr>
        <w:spacing w:after="0" w:line="0" w:lineRule="atLeast"/>
        <w:jc w:val="both"/>
        <w:rPr>
          <w:rFonts w:ascii="Times New Roman" w:eastAsia="Times New Roman" w:hAnsi="Times New Roman" w:cs="Times New Roman"/>
          <w:sz w:val="28"/>
          <w:szCs w:val="28"/>
        </w:rPr>
      </w:pPr>
    </w:p>
    <w:p w:rsidR="00351CFC" w:rsidRDefault="00351CFC" w:rsidP="00351CFC">
      <w:pPr>
        <w:spacing w:after="0" w:line="0" w:lineRule="atLeast"/>
        <w:jc w:val="both"/>
        <w:rPr>
          <w:rFonts w:ascii="Times New Roman" w:hAnsi="Times New Roman"/>
          <w:sz w:val="28"/>
          <w:szCs w:val="28"/>
        </w:rPr>
      </w:pPr>
      <w:r>
        <w:rPr>
          <w:rFonts w:ascii="Times New Roman" w:hAnsi="Times New Roman"/>
          <w:sz w:val="28"/>
          <w:szCs w:val="28"/>
        </w:rPr>
        <w:t xml:space="preserve">Временно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351CFC" w:rsidRDefault="00351CFC" w:rsidP="00351CFC">
      <w:pPr>
        <w:spacing w:after="0" w:line="0" w:lineRule="atLeast"/>
        <w:jc w:val="both"/>
        <w:rPr>
          <w:rFonts w:ascii="Times New Roman" w:hAnsi="Times New Roman"/>
          <w:sz w:val="28"/>
          <w:szCs w:val="28"/>
        </w:rPr>
      </w:pPr>
      <w:r>
        <w:rPr>
          <w:rFonts w:ascii="Times New Roman" w:hAnsi="Times New Roman"/>
          <w:sz w:val="28"/>
          <w:szCs w:val="28"/>
        </w:rPr>
        <w:t xml:space="preserve">Главы </w:t>
      </w:r>
      <w:proofErr w:type="spellStart"/>
      <w:r>
        <w:rPr>
          <w:rFonts w:ascii="Times New Roman" w:hAnsi="Times New Roman"/>
          <w:sz w:val="28"/>
          <w:szCs w:val="28"/>
        </w:rPr>
        <w:t>Юрюзанского</w:t>
      </w:r>
      <w:proofErr w:type="spellEnd"/>
      <w:r>
        <w:rPr>
          <w:rFonts w:ascii="Times New Roman" w:hAnsi="Times New Roman"/>
          <w:sz w:val="28"/>
          <w:szCs w:val="28"/>
        </w:rPr>
        <w:t xml:space="preserve"> городского поселения                        </w:t>
      </w:r>
      <w:r>
        <w:rPr>
          <w:rFonts w:ascii="Times New Roman" w:hAnsi="Times New Roman"/>
          <w:sz w:val="28"/>
          <w:szCs w:val="28"/>
        </w:rPr>
        <w:tab/>
      </w:r>
      <w:r>
        <w:rPr>
          <w:rFonts w:ascii="Times New Roman" w:hAnsi="Times New Roman"/>
          <w:sz w:val="28"/>
          <w:szCs w:val="28"/>
        </w:rPr>
        <w:tab/>
        <w:t>А.А. Добровольский</w:t>
      </w:r>
    </w:p>
    <w:p w:rsidR="00351CFC" w:rsidRDefault="00351CFC" w:rsidP="001575CF">
      <w:pPr>
        <w:spacing w:after="0"/>
        <w:jc w:val="both"/>
        <w:rPr>
          <w:rFonts w:ascii="Times New Roman" w:hAnsi="Times New Roman" w:cs="Times New Roman"/>
          <w:sz w:val="24"/>
          <w:szCs w:val="24"/>
        </w:rPr>
      </w:pPr>
    </w:p>
    <w:p w:rsidR="006668AC" w:rsidRPr="007C4C8A" w:rsidRDefault="006668AC" w:rsidP="00267E0E">
      <w:pPr>
        <w:jc w:val="both"/>
        <w:rPr>
          <w:rFonts w:ascii="Times New Roman" w:hAnsi="Times New Roman" w:cs="Times New Roman"/>
          <w:sz w:val="24"/>
          <w:szCs w:val="24"/>
        </w:rPr>
      </w:pPr>
      <w:r w:rsidRPr="007C4C8A">
        <w:rPr>
          <w:rFonts w:ascii="Times New Roman" w:hAnsi="Times New Roman" w:cs="Times New Roman"/>
          <w:sz w:val="24"/>
          <w:szCs w:val="24"/>
        </w:rPr>
        <w:lastRenderedPageBreak/>
        <w:t xml:space="preserve">Приложение </w:t>
      </w:r>
    </w:p>
    <w:p w:rsidR="001575CF" w:rsidRDefault="006668AC" w:rsidP="001575CF">
      <w:pPr>
        <w:spacing w:after="0"/>
        <w:jc w:val="right"/>
        <w:rPr>
          <w:rFonts w:ascii="Times New Roman" w:hAnsi="Times New Roman" w:cs="Times New Roman"/>
          <w:sz w:val="24"/>
          <w:szCs w:val="24"/>
        </w:rPr>
      </w:pPr>
      <w:r w:rsidRPr="007C4C8A">
        <w:rPr>
          <w:rFonts w:ascii="Times New Roman" w:hAnsi="Times New Roman" w:cs="Times New Roman"/>
          <w:sz w:val="24"/>
          <w:szCs w:val="24"/>
        </w:rPr>
        <w:t xml:space="preserve">к </w:t>
      </w:r>
      <w:r w:rsidR="001575CF">
        <w:rPr>
          <w:rFonts w:ascii="Times New Roman" w:hAnsi="Times New Roman" w:cs="Times New Roman"/>
          <w:sz w:val="24"/>
          <w:szCs w:val="24"/>
        </w:rPr>
        <w:t xml:space="preserve">решению Совета депутатов </w:t>
      </w:r>
    </w:p>
    <w:p w:rsidR="006668AC" w:rsidRPr="007C4C8A" w:rsidRDefault="001575CF" w:rsidP="001575CF">
      <w:pPr>
        <w:spacing w:after="0"/>
        <w:jc w:val="right"/>
        <w:rPr>
          <w:rFonts w:ascii="Times New Roman" w:hAnsi="Times New Roman" w:cs="Times New Roman"/>
          <w:sz w:val="24"/>
          <w:szCs w:val="24"/>
        </w:rPr>
      </w:pPr>
      <w:r>
        <w:rPr>
          <w:rFonts w:ascii="Times New Roman" w:hAnsi="Times New Roman" w:cs="Times New Roman"/>
          <w:sz w:val="24"/>
          <w:szCs w:val="24"/>
        </w:rPr>
        <w:t>Юрюзанского городского поселения</w:t>
      </w:r>
    </w:p>
    <w:p w:rsidR="006668AC" w:rsidRPr="007C4C8A" w:rsidRDefault="006668AC" w:rsidP="006668AC">
      <w:pPr>
        <w:spacing w:after="0"/>
        <w:jc w:val="right"/>
        <w:rPr>
          <w:rFonts w:ascii="Times New Roman" w:hAnsi="Times New Roman" w:cs="Times New Roman"/>
          <w:sz w:val="24"/>
          <w:szCs w:val="24"/>
        </w:rPr>
      </w:pPr>
      <w:r w:rsidRPr="007C4C8A">
        <w:rPr>
          <w:rFonts w:ascii="Times New Roman" w:hAnsi="Times New Roman" w:cs="Times New Roman"/>
          <w:sz w:val="24"/>
          <w:szCs w:val="24"/>
        </w:rPr>
        <w:t xml:space="preserve">от </w:t>
      </w:r>
      <w:r w:rsidR="00BF7420">
        <w:rPr>
          <w:rFonts w:ascii="Times New Roman" w:hAnsi="Times New Roman" w:cs="Times New Roman"/>
          <w:sz w:val="24"/>
          <w:szCs w:val="24"/>
        </w:rPr>
        <w:t>25</w:t>
      </w:r>
      <w:r w:rsidR="001575CF">
        <w:rPr>
          <w:rFonts w:ascii="Times New Roman" w:hAnsi="Times New Roman" w:cs="Times New Roman"/>
          <w:sz w:val="24"/>
          <w:szCs w:val="24"/>
        </w:rPr>
        <w:t xml:space="preserve"> </w:t>
      </w:r>
      <w:r w:rsidR="00BF7420">
        <w:rPr>
          <w:rFonts w:ascii="Times New Roman" w:hAnsi="Times New Roman" w:cs="Times New Roman"/>
          <w:sz w:val="24"/>
          <w:szCs w:val="24"/>
        </w:rPr>
        <w:t xml:space="preserve">августа </w:t>
      </w:r>
      <w:r w:rsidR="001575CF">
        <w:rPr>
          <w:rFonts w:ascii="Times New Roman" w:hAnsi="Times New Roman" w:cs="Times New Roman"/>
          <w:sz w:val="24"/>
          <w:szCs w:val="24"/>
        </w:rPr>
        <w:t>2</w:t>
      </w:r>
      <w:r w:rsidRPr="007C4C8A">
        <w:rPr>
          <w:rFonts w:ascii="Times New Roman" w:hAnsi="Times New Roman" w:cs="Times New Roman"/>
          <w:sz w:val="24"/>
          <w:szCs w:val="24"/>
        </w:rPr>
        <w:t xml:space="preserve">021г. № </w:t>
      </w:r>
      <w:r w:rsidR="00BF7420">
        <w:rPr>
          <w:rFonts w:ascii="Times New Roman" w:hAnsi="Times New Roman" w:cs="Times New Roman"/>
          <w:sz w:val="24"/>
          <w:szCs w:val="24"/>
        </w:rPr>
        <w:t>72</w:t>
      </w:r>
    </w:p>
    <w:p w:rsidR="006668AC" w:rsidRPr="007C4C8A" w:rsidRDefault="006668AC" w:rsidP="00F41ABC">
      <w:pPr>
        <w:spacing w:after="0"/>
        <w:jc w:val="center"/>
        <w:rPr>
          <w:rFonts w:ascii="Times New Roman" w:hAnsi="Times New Roman" w:cs="Times New Roman"/>
          <w:sz w:val="24"/>
          <w:szCs w:val="24"/>
        </w:rPr>
      </w:pPr>
    </w:p>
    <w:p w:rsidR="00F41ABC" w:rsidRPr="007C4C8A" w:rsidRDefault="00F41ABC" w:rsidP="006901D9">
      <w:pPr>
        <w:spacing w:after="0" w:line="240" w:lineRule="auto"/>
        <w:jc w:val="center"/>
        <w:rPr>
          <w:rFonts w:ascii="Times New Roman" w:hAnsi="Times New Roman" w:cs="Times New Roman"/>
          <w:b/>
          <w:sz w:val="24"/>
          <w:szCs w:val="24"/>
        </w:rPr>
      </w:pPr>
      <w:r w:rsidRPr="007C4C8A">
        <w:rPr>
          <w:rFonts w:ascii="Times New Roman" w:hAnsi="Times New Roman" w:cs="Times New Roman"/>
          <w:b/>
          <w:sz w:val="24"/>
          <w:szCs w:val="24"/>
        </w:rPr>
        <w:t xml:space="preserve">Порядок предоставления субсидий организациям, оказывающим услуги </w:t>
      </w:r>
      <w:r w:rsidR="007D6FD7">
        <w:rPr>
          <w:rFonts w:ascii="Times New Roman" w:hAnsi="Times New Roman" w:cs="Times New Roman"/>
          <w:b/>
          <w:sz w:val="24"/>
          <w:szCs w:val="24"/>
        </w:rPr>
        <w:t xml:space="preserve">тепло-, </w:t>
      </w:r>
      <w:r w:rsidRPr="007C4C8A">
        <w:rPr>
          <w:rFonts w:ascii="Times New Roman" w:hAnsi="Times New Roman" w:cs="Times New Roman"/>
          <w:b/>
          <w:sz w:val="24"/>
          <w:szCs w:val="24"/>
        </w:rPr>
        <w:t xml:space="preserve">водоснабжения </w:t>
      </w:r>
      <w:r w:rsidR="00552AC3">
        <w:rPr>
          <w:rFonts w:ascii="Times New Roman" w:hAnsi="Times New Roman" w:cs="Times New Roman"/>
          <w:b/>
          <w:sz w:val="24"/>
          <w:szCs w:val="24"/>
        </w:rPr>
        <w:t xml:space="preserve">и водоотведения </w:t>
      </w:r>
      <w:r w:rsidRPr="007C4C8A">
        <w:rPr>
          <w:rFonts w:ascii="Times New Roman" w:hAnsi="Times New Roman" w:cs="Times New Roman"/>
          <w:b/>
          <w:sz w:val="24"/>
          <w:szCs w:val="24"/>
        </w:rPr>
        <w:t xml:space="preserve">на территории </w:t>
      </w:r>
      <w:r w:rsidR="007D6FD7">
        <w:rPr>
          <w:rFonts w:ascii="Times New Roman" w:hAnsi="Times New Roman" w:cs="Times New Roman"/>
          <w:b/>
          <w:sz w:val="24"/>
          <w:szCs w:val="24"/>
        </w:rPr>
        <w:t>Юрюзанского городского поселения</w:t>
      </w:r>
      <w:r w:rsidRPr="007C4C8A">
        <w:rPr>
          <w:rFonts w:ascii="Times New Roman" w:hAnsi="Times New Roman" w:cs="Times New Roman"/>
          <w:b/>
          <w:sz w:val="24"/>
          <w:szCs w:val="24"/>
        </w:rPr>
        <w:t>, на финансовое обеспечение (возмещение) затрат, связанных с частичным погашением задолженности за топливно-энергетические ресурсы</w:t>
      </w:r>
    </w:p>
    <w:p w:rsidR="00F41ABC" w:rsidRPr="007C4C8A" w:rsidRDefault="00F41ABC" w:rsidP="00F41ABC">
      <w:pPr>
        <w:spacing w:after="0"/>
        <w:jc w:val="center"/>
        <w:rPr>
          <w:rFonts w:ascii="Times New Roman" w:hAnsi="Times New Roman" w:cs="Times New Roman"/>
          <w:sz w:val="24"/>
          <w:szCs w:val="24"/>
        </w:rPr>
      </w:pPr>
    </w:p>
    <w:p w:rsidR="00F41ABC" w:rsidRPr="007C4C8A" w:rsidRDefault="00F41ABC" w:rsidP="00F41ABC">
      <w:pPr>
        <w:pStyle w:val="s3"/>
        <w:numPr>
          <w:ilvl w:val="0"/>
          <w:numId w:val="1"/>
        </w:numPr>
        <w:spacing w:before="0" w:beforeAutospacing="0" w:after="0" w:afterAutospacing="0"/>
        <w:jc w:val="center"/>
      </w:pPr>
      <w:r w:rsidRPr="007C4C8A">
        <w:t>Общие положения о предоставлении субсидии</w:t>
      </w:r>
    </w:p>
    <w:p w:rsidR="00F41ABC" w:rsidRPr="007C4C8A" w:rsidRDefault="00F41ABC" w:rsidP="00F41ABC">
      <w:pPr>
        <w:pStyle w:val="s3"/>
        <w:spacing w:before="0" w:beforeAutospacing="0" w:after="0" w:afterAutospacing="0"/>
        <w:ind w:left="1080"/>
      </w:pPr>
    </w:p>
    <w:p w:rsidR="00F41ABC" w:rsidRPr="007C4C8A" w:rsidRDefault="00F41ABC" w:rsidP="00F41ABC">
      <w:pPr>
        <w:pStyle w:val="s1"/>
        <w:numPr>
          <w:ilvl w:val="0"/>
          <w:numId w:val="2"/>
        </w:numPr>
        <w:spacing w:before="0" w:beforeAutospacing="0" w:after="0" w:afterAutospacing="0"/>
        <w:ind w:left="0" w:firstLine="851"/>
        <w:jc w:val="both"/>
      </w:pPr>
      <w:r w:rsidRPr="007C4C8A">
        <w:t xml:space="preserve">Настоящий </w:t>
      </w:r>
      <w:r w:rsidRPr="007C4C8A">
        <w:rPr>
          <w:rStyle w:val="a4"/>
          <w:i w:val="0"/>
          <w:iCs w:val="0"/>
        </w:rPr>
        <w:t>Порядокпредоставлениясубсидий</w:t>
      </w:r>
      <w:r w:rsidRPr="007C4C8A">
        <w:t xml:space="preserve"> организациям, </w:t>
      </w:r>
      <w:r w:rsidR="006668AC" w:rsidRPr="007C4C8A">
        <w:t xml:space="preserve">оказывающим услуги </w:t>
      </w:r>
      <w:r w:rsidR="007D6FD7">
        <w:t xml:space="preserve">тепло-, </w:t>
      </w:r>
      <w:r w:rsidR="006668AC" w:rsidRPr="007C4C8A">
        <w:t>водоснабжения</w:t>
      </w:r>
      <w:r w:rsidR="00552AC3">
        <w:t xml:space="preserve"> и водоотведения</w:t>
      </w:r>
      <w:r w:rsidR="006668AC" w:rsidRPr="007C4C8A">
        <w:t xml:space="preserve"> на территории </w:t>
      </w:r>
      <w:r w:rsidR="007D6FD7">
        <w:t>Юрюзанского городского поселения</w:t>
      </w:r>
      <w:r w:rsidR="006668AC" w:rsidRPr="007C4C8A">
        <w:t xml:space="preserve">, на финансовое обеспечение (возмещение) затрат, связанных с частичным погашением задолженности за топливно-энергетические ресурсы </w:t>
      </w:r>
      <w:r w:rsidRPr="007C4C8A">
        <w:t xml:space="preserve">(далее - Порядок) разработан в соответствии со </w:t>
      </w:r>
      <w:hyperlink r:id="rId7" w:anchor="/document/12112604/entry/78" w:history="1">
        <w:r w:rsidRPr="007C4C8A">
          <w:rPr>
            <w:rStyle w:val="a3"/>
            <w:color w:val="auto"/>
            <w:u w:val="none"/>
          </w:rPr>
          <w:t>статьей 78</w:t>
        </w:r>
      </w:hyperlink>
      <w:r w:rsidRPr="007C4C8A">
        <w:t xml:space="preserve"> Бюджетного кодекса Российской Федерации</w:t>
      </w:r>
      <w:r w:rsidR="002F2B46" w:rsidRPr="007C4C8A">
        <w:t xml:space="preserve">, </w:t>
      </w:r>
      <w:r w:rsidR="002F2B46" w:rsidRPr="007C4C8A">
        <w:rPr>
          <w:shd w:val="clear" w:color="auto" w:fill="FFFFFF"/>
        </w:rPr>
        <w:t xml:space="preserve">Постановлением Правительства РФ от 18.09.2020 </w:t>
      </w:r>
      <w:r w:rsidR="00295FE8" w:rsidRPr="007C4C8A">
        <w:rPr>
          <w:shd w:val="clear" w:color="auto" w:fill="FFFFFF"/>
        </w:rPr>
        <w:t>№</w:t>
      </w:r>
      <w:r w:rsidR="002F2B46" w:rsidRPr="007C4C8A">
        <w:rPr>
          <w:shd w:val="clear" w:color="auto" w:fill="FFFFFF"/>
        </w:rPr>
        <w:t xml:space="preserve"> 1492 (ред. от 13.10.2020г.)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физическим лицам - производителям товаров, работ, услуг»</w:t>
      </w:r>
      <w:r w:rsidRPr="007C4C8A">
        <w:t xml:space="preserve"> и определяет правила предоставления из бюджета </w:t>
      </w:r>
      <w:r w:rsidR="007D6FD7">
        <w:t>Юрюзанского городского поселения</w:t>
      </w:r>
      <w:r w:rsidRPr="007C4C8A">
        <w:t xml:space="preserve"> субсидий </w:t>
      </w:r>
      <w:r w:rsidR="00C97CA0" w:rsidRPr="00C97CA0">
        <w:t xml:space="preserve">организациям, оказывающим услуги </w:t>
      </w:r>
      <w:r w:rsidR="007D6FD7">
        <w:t xml:space="preserve">тепло-, </w:t>
      </w:r>
      <w:r w:rsidR="00C97CA0" w:rsidRPr="00C97CA0">
        <w:t xml:space="preserve">водоснабжения </w:t>
      </w:r>
      <w:r w:rsidR="006637CF">
        <w:t xml:space="preserve">и водоотведения </w:t>
      </w:r>
      <w:r w:rsidR="00C97CA0" w:rsidRPr="00C97CA0">
        <w:t xml:space="preserve">на территории </w:t>
      </w:r>
      <w:r w:rsidR="007D6FD7">
        <w:t>Юрюзанского городского поселения</w:t>
      </w:r>
      <w:r w:rsidR="006668AC" w:rsidRPr="007C4C8A">
        <w:t>на финансовое обеспечение (возмещение) затрат, связанных с частичным погашением задолженности за топливно-энергетические ресурсы</w:t>
      </w:r>
      <w:r w:rsidRPr="007C4C8A">
        <w:t xml:space="preserve"> (далее - субсидии).</w:t>
      </w:r>
    </w:p>
    <w:p w:rsidR="00F41ABC" w:rsidRPr="007C4C8A" w:rsidRDefault="00F41ABC" w:rsidP="00F41ABC">
      <w:pPr>
        <w:pStyle w:val="s1"/>
        <w:numPr>
          <w:ilvl w:val="0"/>
          <w:numId w:val="2"/>
        </w:numPr>
        <w:spacing w:before="0" w:beforeAutospacing="0" w:after="0" w:afterAutospacing="0"/>
        <w:ind w:left="0" w:firstLine="851"/>
        <w:jc w:val="both"/>
      </w:pPr>
      <w:r w:rsidRPr="007C4C8A">
        <w:t>Понятия, используемые для целей настоящего Порядка:</w:t>
      </w:r>
    </w:p>
    <w:p w:rsidR="007D6FD7" w:rsidRDefault="007D6FD7" w:rsidP="00F41ABC">
      <w:pPr>
        <w:pStyle w:val="s1"/>
        <w:numPr>
          <w:ilvl w:val="0"/>
          <w:numId w:val="3"/>
        </w:numPr>
        <w:spacing w:before="0" w:beforeAutospacing="0" w:after="0" w:afterAutospacing="0"/>
        <w:ind w:left="0" w:firstLine="851"/>
        <w:jc w:val="both"/>
      </w:pPr>
      <w:r>
        <w:t xml:space="preserve">теплоснабжение - </w:t>
      </w:r>
      <w:r w:rsidR="00FF775A" w:rsidRPr="00FF775A">
        <w:t>это комплекс мероприятий для выработки тепла, его транспортировки и распределения по зданиям и сооружениям с целью обеспечения теплового комфорта потребителей, находящихся в них</w:t>
      </w:r>
      <w:r w:rsidR="00FF775A">
        <w:t>;</w:t>
      </w:r>
    </w:p>
    <w:p w:rsidR="00F41ABC" w:rsidRDefault="00F41ABC" w:rsidP="00F41ABC">
      <w:pPr>
        <w:pStyle w:val="s1"/>
        <w:numPr>
          <w:ilvl w:val="0"/>
          <w:numId w:val="3"/>
        </w:numPr>
        <w:spacing w:before="0" w:beforeAutospacing="0" w:after="0" w:afterAutospacing="0"/>
        <w:ind w:left="0" w:firstLine="851"/>
        <w:jc w:val="both"/>
      </w:pPr>
      <w:r w:rsidRPr="007C4C8A">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F41ABC" w:rsidRDefault="00F41ABC" w:rsidP="00F41ABC">
      <w:pPr>
        <w:pStyle w:val="s1"/>
        <w:numPr>
          <w:ilvl w:val="0"/>
          <w:numId w:val="3"/>
        </w:numPr>
        <w:spacing w:before="0" w:beforeAutospacing="0" w:after="0" w:afterAutospacing="0"/>
        <w:ind w:left="0" w:firstLine="851"/>
        <w:jc w:val="both"/>
      </w:pPr>
      <w:r w:rsidRPr="007C4C8A">
        <w:t xml:space="preserve">организация, оказывающая услуги </w:t>
      </w:r>
      <w:r w:rsidR="007D6FD7">
        <w:t xml:space="preserve">тепло-, </w:t>
      </w:r>
      <w:r w:rsidRPr="007C4C8A">
        <w:t xml:space="preserve">водоснабжения </w:t>
      </w:r>
      <w:r w:rsidR="00FC074C">
        <w:t xml:space="preserve">и водоотведения </w:t>
      </w:r>
      <w:r w:rsidRPr="007C4C8A">
        <w:t xml:space="preserve">- юридическое лицо, индивидуальные предприниматели, осуществляющие эксплуатацию централизованных </w:t>
      </w:r>
      <w:r w:rsidR="007D6FD7">
        <w:t xml:space="preserve">отопительных </w:t>
      </w:r>
      <w:r w:rsidRPr="007C4C8A">
        <w:t xml:space="preserve">систем </w:t>
      </w:r>
      <w:r w:rsidR="007D6FD7">
        <w:t xml:space="preserve"> и систем </w:t>
      </w:r>
      <w:r w:rsidRPr="007C4C8A">
        <w:t>холодного водоснабжения, отдельных объектов таких систем.</w:t>
      </w:r>
    </w:p>
    <w:p w:rsidR="00CF4438" w:rsidRPr="00515ADF" w:rsidRDefault="00CF4438" w:rsidP="00515ADF">
      <w:pPr>
        <w:pStyle w:val="s1"/>
        <w:numPr>
          <w:ilvl w:val="0"/>
          <w:numId w:val="3"/>
        </w:numPr>
        <w:spacing w:before="0" w:beforeAutospacing="0" w:after="0" w:afterAutospacing="0"/>
        <w:ind w:left="0" w:firstLine="851"/>
        <w:jc w:val="both"/>
      </w:pPr>
      <w:r w:rsidRPr="00515ADF">
        <w:rPr>
          <w:rStyle w:val="a7"/>
          <w:b w:val="0"/>
          <w:color w:val="000000"/>
          <w:shd w:val="clear" w:color="auto" w:fill="FFFFFF"/>
        </w:rPr>
        <w:t>топливно-энергетические ресурсы</w:t>
      </w:r>
      <w:r w:rsidR="00F63D6D" w:rsidRPr="00515ADF">
        <w:rPr>
          <w:color w:val="000000"/>
          <w:shd w:val="clear" w:color="auto" w:fill="FFFFFF"/>
        </w:rPr>
        <w:t>–</w:t>
      </w:r>
      <w:r w:rsidR="00515ADF" w:rsidRPr="00515ADF">
        <w:rPr>
          <w:color w:val="000000"/>
          <w:shd w:val="clear" w:color="auto" w:fill="FFFFFF"/>
        </w:rPr>
        <w:t xml:space="preserve">совокупность природных и произведенных энергоносителей: </w:t>
      </w:r>
      <w:r w:rsidR="00F63D6D" w:rsidRPr="00515ADF">
        <w:rPr>
          <w:color w:val="000000"/>
          <w:shd w:val="clear" w:color="auto" w:fill="FFFFFF"/>
        </w:rPr>
        <w:t>электрическая энергия, тепловая энергия, газ</w:t>
      </w:r>
      <w:r w:rsidR="00515ADF" w:rsidRPr="00515ADF">
        <w:rPr>
          <w:color w:val="000000"/>
          <w:shd w:val="clear" w:color="auto" w:fill="FFFFFF"/>
        </w:rPr>
        <w:t>.</w:t>
      </w:r>
    </w:p>
    <w:p w:rsidR="00323BFF" w:rsidRPr="00323BFF" w:rsidRDefault="00323BFF" w:rsidP="00323BFF">
      <w:pPr>
        <w:pStyle w:val="s1"/>
        <w:spacing w:before="0" w:beforeAutospacing="0" w:after="0" w:afterAutospacing="0"/>
        <w:ind w:left="851"/>
        <w:jc w:val="both"/>
      </w:pPr>
    </w:p>
    <w:p w:rsidR="00F41ABC" w:rsidRDefault="00323BFF" w:rsidP="00CB434C">
      <w:pPr>
        <w:pStyle w:val="s1"/>
        <w:numPr>
          <w:ilvl w:val="0"/>
          <w:numId w:val="2"/>
        </w:numPr>
        <w:tabs>
          <w:tab w:val="left" w:pos="993"/>
        </w:tabs>
        <w:spacing w:before="0" w:beforeAutospacing="0" w:after="0" w:afterAutospacing="0"/>
        <w:ind w:left="0" w:firstLine="709"/>
        <w:jc w:val="both"/>
      </w:pPr>
      <w:r w:rsidRPr="007C4C8A">
        <w:t xml:space="preserve">Целью предоставления субсидии является финансовое обеспечение (возмещение) затрат </w:t>
      </w:r>
      <w:r w:rsidRPr="00C97CA0">
        <w:t xml:space="preserve">организациям, оказывающим услуги </w:t>
      </w:r>
      <w:r>
        <w:t xml:space="preserve">тепло-, </w:t>
      </w:r>
      <w:r w:rsidRPr="00C97CA0">
        <w:t>водоснабжения</w:t>
      </w:r>
      <w:r w:rsidR="006637CF">
        <w:t xml:space="preserve"> и водоотведения </w:t>
      </w:r>
      <w:r w:rsidRPr="00C97CA0">
        <w:t xml:space="preserve">на территории </w:t>
      </w:r>
      <w:r>
        <w:t>Юрюзанского городского поселения</w:t>
      </w:r>
      <w:r w:rsidRPr="007C4C8A">
        <w:t xml:space="preserve">, связанных с частичным погашением задолженности за топливно-энергетические ресурсы для обеспечения надежного и бесперебойного </w:t>
      </w:r>
      <w:r>
        <w:t xml:space="preserve">тепло-, </w:t>
      </w:r>
      <w:r w:rsidRPr="007C4C8A">
        <w:t xml:space="preserve">водоснабжения потребителей на территории </w:t>
      </w:r>
      <w:r>
        <w:t xml:space="preserve">Юрюзанского городского поселения для реализации мероприятий, утвержденных </w:t>
      </w:r>
      <w:r w:rsidR="00FC074C">
        <w:t xml:space="preserve">Подпрограммой «Поддержка предприятий городского хозяйства Юрюзанского городского поселения» </w:t>
      </w:r>
      <w:r>
        <w:t>Муниципальной программ</w:t>
      </w:r>
      <w:r w:rsidR="00FC074C">
        <w:t>ы</w:t>
      </w:r>
      <w:r w:rsidRPr="00323BFF">
        <w:t>«Обеспечение комфортных условий проживания граждан Юр</w:t>
      </w:r>
      <w:r w:rsidR="006637CF">
        <w:t xml:space="preserve">юзанского городского поселения </w:t>
      </w:r>
      <w:r w:rsidRPr="00323BFF">
        <w:t>»</w:t>
      </w:r>
      <w:r>
        <w:t xml:space="preserve">. </w:t>
      </w:r>
    </w:p>
    <w:p w:rsidR="00323BFF" w:rsidRPr="007C4C8A" w:rsidRDefault="00323BFF" w:rsidP="002F3711">
      <w:pPr>
        <w:pStyle w:val="s1"/>
        <w:tabs>
          <w:tab w:val="left" w:pos="993"/>
        </w:tabs>
        <w:spacing w:before="0" w:beforeAutospacing="0" w:after="0" w:afterAutospacing="0"/>
        <w:ind w:firstLine="709"/>
        <w:jc w:val="both"/>
      </w:pPr>
      <w:r w:rsidRPr="00323BFF">
        <w:t xml:space="preserve">Субсидии для осуществления указанной цели предоставляются юридическим лицам (за исключением субсидий государственным (муниципальным) учреждениям), индивидуальным предпринимателям, оказывающим услуги </w:t>
      </w:r>
      <w:r>
        <w:t xml:space="preserve">тепло-, </w:t>
      </w:r>
      <w:r w:rsidRPr="00323BFF">
        <w:t xml:space="preserve">водоснабжения </w:t>
      </w:r>
      <w:r w:rsidR="00C05C12">
        <w:t xml:space="preserve">и водоотведения </w:t>
      </w:r>
      <w:r w:rsidRPr="00323BFF">
        <w:t xml:space="preserve">на территории </w:t>
      </w:r>
      <w:r>
        <w:t xml:space="preserve">Юрюзанского городского </w:t>
      </w:r>
      <w:r w:rsidRPr="00323BFF">
        <w:t xml:space="preserve">поселения, в пределах бюджетных ассигнований, предусмотренных решением Совета депутатов </w:t>
      </w:r>
      <w:r w:rsidR="002F3711">
        <w:t>Юрюзанского городского поселения</w:t>
      </w:r>
      <w:r w:rsidRPr="00323BFF">
        <w:t xml:space="preserve"> о бюджете </w:t>
      </w:r>
      <w:r w:rsidR="002F3711">
        <w:t xml:space="preserve">Юрюзанского городского поселения на </w:t>
      </w:r>
      <w:r w:rsidRPr="00323BFF">
        <w:t xml:space="preserve"> соответствующий финансовый год.</w:t>
      </w:r>
    </w:p>
    <w:p w:rsidR="002F2B46" w:rsidRDefault="007D644E" w:rsidP="002F2B46">
      <w:pPr>
        <w:pStyle w:val="ConsPlusNormal"/>
        <w:numPr>
          <w:ilvl w:val="0"/>
          <w:numId w:val="2"/>
        </w:numPr>
        <w:tabs>
          <w:tab w:val="left" w:pos="993"/>
        </w:tabs>
        <w:ind w:left="0" w:firstLine="594"/>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Юрюзанского городского поселения </w:t>
      </w:r>
      <w:proofErr w:type="gramStart"/>
      <w:r>
        <w:rPr>
          <w:rFonts w:ascii="Times New Roman" w:hAnsi="Times New Roman" w:cs="Times New Roman"/>
          <w:sz w:val="24"/>
          <w:szCs w:val="24"/>
        </w:rPr>
        <w:t>Катав-Ивановского</w:t>
      </w:r>
      <w:proofErr w:type="gramEnd"/>
      <w:r w:rsidR="002F2B46" w:rsidRPr="007C4C8A">
        <w:rPr>
          <w:rFonts w:ascii="Times New Roman" w:hAnsi="Times New Roman" w:cs="Times New Roman"/>
          <w:sz w:val="24"/>
          <w:szCs w:val="24"/>
        </w:rPr>
        <w:t xml:space="preserve"> муниципальн</w:t>
      </w:r>
      <w:r w:rsidR="00913AC0">
        <w:rPr>
          <w:rFonts w:ascii="Times New Roman" w:hAnsi="Times New Roman" w:cs="Times New Roman"/>
          <w:sz w:val="24"/>
          <w:szCs w:val="24"/>
        </w:rPr>
        <w:t xml:space="preserve">ого района Челябинской области </w:t>
      </w:r>
      <w:r w:rsidR="002F2B46" w:rsidRPr="007C4C8A">
        <w:rPr>
          <w:rFonts w:ascii="Times New Roman" w:hAnsi="Times New Roman" w:cs="Times New Roman"/>
          <w:sz w:val="24"/>
          <w:szCs w:val="24"/>
        </w:rPr>
        <w:t xml:space="preserve">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w:t>
      </w:r>
      <w:r>
        <w:rPr>
          <w:rFonts w:ascii="Times New Roman" w:hAnsi="Times New Roman" w:cs="Times New Roman"/>
          <w:sz w:val="24"/>
          <w:szCs w:val="24"/>
        </w:rPr>
        <w:t>Юрюзанского городского поселения</w:t>
      </w:r>
      <w:r w:rsidR="002F3711">
        <w:rPr>
          <w:rFonts w:ascii="Times New Roman" w:hAnsi="Times New Roman" w:cs="Times New Roman"/>
          <w:sz w:val="24"/>
          <w:szCs w:val="24"/>
        </w:rPr>
        <w:t xml:space="preserve">на текущий финансовый год </w:t>
      </w:r>
      <w:r w:rsidR="002F2B46" w:rsidRPr="007C4C8A">
        <w:rPr>
          <w:rFonts w:ascii="Times New Roman" w:hAnsi="Times New Roman" w:cs="Times New Roman"/>
          <w:sz w:val="24"/>
          <w:szCs w:val="24"/>
        </w:rPr>
        <w:t xml:space="preserve">на </w:t>
      </w:r>
      <w:r w:rsidR="002F3711">
        <w:rPr>
          <w:rFonts w:ascii="Times New Roman" w:hAnsi="Times New Roman" w:cs="Times New Roman"/>
          <w:sz w:val="24"/>
          <w:szCs w:val="24"/>
        </w:rPr>
        <w:t>цели, предусмотренные в п.3 настоящего Порядка.</w:t>
      </w:r>
    </w:p>
    <w:p w:rsidR="002F3711" w:rsidRDefault="0015417F" w:rsidP="002F3711">
      <w:pPr>
        <w:pStyle w:val="ConsPlusNormal"/>
        <w:numPr>
          <w:ilvl w:val="0"/>
          <w:numId w:val="2"/>
        </w:numPr>
        <w:tabs>
          <w:tab w:val="left" w:pos="993"/>
        </w:tabs>
        <w:ind w:left="0" w:firstLine="567"/>
        <w:jc w:val="both"/>
        <w:rPr>
          <w:rFonts w:ascii="Times New Roman" w:hAnsi="Times New Roman" w:cs="Times New Roman"/>
          <w:sz w:val="24"/>
          <w:szCs w:val="24"/>
        </w:rPr>
      </w:pPr>
      <w:r w:rsidRPr="0015417F">
        <w:rPr>
          <w:rFonts w:ascii="Times New Roman" w:hAnsi="Times New Roman" w:cs="Times New Roman"/>
          <w:sz w:val="24"/>
          <w:szCs w:val="24"/>
        </w:rPr>
        <w:t>Субсидии предоставляются организациям любой формы собственности, обеспечивающим тепло</w:t>
      </w:r>
      <w:r w:rsidR="00C05C12">
        <w:rPr>
          <w:rFonts w:ascii="Times New Roman" w:hAnsi="Times New Roman" w:cs="Times New Roman"/>
          <w:sz w:val="24"/>
          <w:szCs w:val="24"/>
        </w:rPr>
        <w:t>-, водо</w:t>
      </w:r>
      <w:r w:rsidRPr="0015417F">
        <w:rPr>
          <w:rFonts w:ascii="Times New Roman" w:hAnsi="Times New Roman" w:cs="Times New Roman"/>
          <w:sz w:val="24"/>
          <w:szCs w:val="24"/>
        </w:rPr>
        <w:t xml:space="preserve">снабжение </w:t>
      </w:r>
      <w:r w:rsidR="00C05C12">
        <w:rPr>
          <w:rFonts w:ascii="Times New Roman" w:hAnsi="Times New Roman" w:cs="Times New Roman"/>
          <w:sz w:val="24"/>
          <w:szCs w:val="24"/>
        </w:rPr>
        <w:t xml:space="preserve">и водоотведение </w:t>
      </w:r>
      <w:r w:rsidRPr="0015417F">
        <w:rPr>
          <w:rFonts w:ascii="Times New Roman" w:hAnsi="Times New Roman" w:cs="Times New Roman"/>
          <w:sz w:val="24"/>
          <w:szCs w:val="24"/>
        </w:rPr>
        <w:t>населения и объектов бюджетной сферы, осуществляющим тепло</w:t>
      </w:r>
      <w:r w:rsidR="00C05C12">
        <w:rPr>
          <w:rFonts w:ascii="Times New Roman" w:hAnsi="Times New Roman" w:cs="Times New Roman"/>
          <w:sz w:val="24"/>
          <w:szCs w:val="24"/>
        </w:rPr>
        <w:t>-, водо</w:t>
      </w:r>
      <w:r w:rsidRPr="0015417F">
        <w:rPr>
          <w:rFonts w:ascii="Times New Roman" w:hAnsi="Times New Roman" w:cs="Times New Roman"/>
          <w:sz w:val="24"/>
          <w:szCs w:val="24"/>
        </w:rPr>
        <w:t>снабжение</w:t>
      </w:r>
      <w:r w:rsidR="00C05C12">
        <w:rPr>
          <w:rFonts w:ascii="Times New Roman" w:hAnsi="Times New Roman" w:cs="Times New Roman"/>
          <w:sz w:val="24"/>
          <w:szCs w:val="24"/>
        </w:rPr>
        <w:t>, водоотведение</w:t>
      </w:r>
      <w:r w:rsidRPr="0015417F">
        <w:rPr>
          <w:rFonts w:ascii="Times New Roman" w:hAnsi="Times New Roman" w:cs="Times New Roman"/>
          <w:sz w:val="24"/>
          <w:szCs w:val="24"/>
        </w:rPr>
        <w:t xml:space="preserve"> по регулируемым тарифам на территории муниципального образования (далее именуются - получатели субсидий), в целях обеспечения надежного и бесперебойного теплоснабжения в отопительный период, </w:t>
      </w:r>
      <w:r w:rsidR="00C05C12">
        <w:rPr>
          <w:rFonts w:ascii="Times New Roman" w:hAnsi="Times New Roman" w:cs="Times New Roman"/>
          <w:sz w:val="24"/>
          <w:szCs w:val="24"/>
        </w:rPr>
        <w:t xml:space="preserve">водоснабжения и водоотведения,   </w:t>
      </w:r>
      <w:r w:rsidRPr="0015417F">
        <w:rPr>
          <w:rFonts w:ascii="Times New Roman" w:hAnsi="Times New Roman" w:cs="Times New Roman"/>
          <w:sz w:val="24"/>
          <w:szCs w:val="24"/>
        </w:rPr>
        <w:t>финансового обеспечения (возмещения) затрат, связанных с погашением задолженности, сложившейся за отчетный период в текущем календарном году за топливно-энергетические ресурсы (электрическая энергия, газ, уголь, мазут), без включения в состав таких затрат предъявленных сумм налога – НДС, для получателя субсидии, являющегося плательщиком налога на добавленную стоимость (далее именуется - НДС)</w:t>
      </w:r>
      <w:r>
        <w:rPr>
          <w:rFonts w:ascii="Times New Roman" w:hAnsi="Times New Roman" w:cs="Times New Roman"/>
          <w:sz w:val="24"/>
          <w:szCs w:val="24"/>
        </w:rPr>
        <w:t>.</w:t>
      </w:r>
    </w:p>
    <w:p w:rsidR="003F1EEE" w:rsidRPr="00552AC3" w:rsidRDefault="003F1EEE" w:rsidP="003F1EEE">
      <w:pPr>
        <w:pStyle w:val="ConsPlusNormal"/>
        <w:tabs>
          <w:tab w:val="left" w:pos="993"/>
        </w:tabs>
        <w:ind w:firstLine="567"/>
        <w:jc w:val="both"/>
        <w:rPr>
          <w:rFonts w:ascii="Times New Roman" w:hAnsi="Times New Roman" w:cs="Times New Roman"/>
          <w:sz w:val="24"/>
          <w:szCs w:val="24"/>
        </w:rPr>
      </w:pPr>
      <w:proofErr w:type="gramStart"/>
      <w:r w:rsidRPr="00552AC3">
        <w:rPr>
          <w:rFonts w:ascii="Times New Roman" w:hAnsi="Times New Roman" w:cs="Times New Roman"/>
          <w:sz w:val="24"/>
          <w:szCs w:val="24"/>
        </w:rPr>
        <w:t xml:space="preserve">Предельная сумма субсидий определяется исходя из величины задолженности за топливные ресурсы в соответствии с актом сверки задолженности между теплоснабжающей организацией и поставщиком топливных ресурсов, составленным по состоянию на дату не ранее 10 рабочих дней до даты обращения для заключения Соглашения и получения субсидии в соответствии с пунктом </w:t>
      </w:r>
      <w:r w:rsidR="00AE0BB2" w:rsidRPr="00552AC3">
        <w:rPr>
          <w:rFonts w:ascii="Times New Roman" w:hAnsi="Times New Roman" w:cs="Times New Roman"/>
          <w:sz w:val="24"/>
          <w:szCs w:val="24"/>
        </w:rPr>
        <w:t>13</w:t>
      </w:r>
      <w:r w:rsidRPr="00552AC3">
        <w:rPr>
          <w:rFonts w:ascii="Times New Roman" w:hAnsi="Times New Roman" w:cs="Times New Roman"/>
          <w:sz w:val="24"/>
          <w:szCs w:val="24"/>
        </w:rPr>
        <w:t xml:space="preserve"> Порядка, но не выше суммы дебиторской задолженности потребителей тепловой энергии сроком более45</w:t>
      </w:r>
      <w:proofErr w:type="gramEnd"/>
      <w:r w:rsidRPr="00552AC3">
        <w:rPr>
          <w:rFonts w:ascii="Times New Roman" w:hAnsi="Times New Roman" w:cs="Times New Roman"/>
          <w:sz w:val="24"/>
          <w:szCs w:val="24"/>
        </w:rPr>
        <w:t xml:space="preserve"> </w:t>
      </w:r>
      <w:proofErr w:type="gramStart"/>
      <w:r w:rsidRPr="00552AC3">
        <w:rPr>
          <w:rFonts w:ascii="Times New Roman" w:hAnsi="Times New Roman" w:cs="Times New Roman"/>
          <w:sz w:val="24"/>
          <w:szCs w:val="24"/>
        </w:rPr>
        <w:t xml:space="preserve">дней за минусом 2% от  фактической выручки от реализации тепловой энергии населению за год, предшествующий году обращения за субсидией, и величины затрат на топливные ресурсы, сложившейся за счет превышения фактических удельного расхода условного топлива (кг </w:t>
      </w:r>
      <w:proofErr w:type="spellStart"/>
      <w:r w:rsidRPr="00552AC3">
        <w:rPr>
          <w:rFonts w:ascii="Times New Roman" w:hAnsi="Times New Roman" w:cs="Times New Roman"/>
          <w:sz w:val="24"/>
          <w:szCs w:val="24"/>
        </w:rPr>
        <w:t>у.т</w:t>
      </w:r>
      <w:proofErr w:type="spellEnd"/>
      <w:r w:rsidRPr="00552AC3">
        <w:rPr>
          <w:rFonts w:ascii="Times New Roman" w:hAnsi="Times New Roman" w:cs="Times New Roman"/>
          <w:sz w:val="24"/>
          <w:szCs w:val="24"/>
        </w:rPr>
        <w:t>./Гкал)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w:t>
      </w:r>
      <w:proofErr w:type="gramEnd"/>
      <w:r w:rsidRPr="00552AC3">
        <w:rPr>
          <w:rFonts w:ascii="Times New Roman" w:hAnsi="Times New Roman" w:cs="Times New Roman"/>
          <w:sz w:val="24"/>
          <w:szCs w:val="24"/>
        </w:rPr>
        <w:t xml:space="preserve"> году обращения за субсидией.</w:t>
      </w:r>
    </w:p>
    <w:p w:rsidR="003F1EEE" w:rsidRPr="00552AC3" w:rsidRDefault="003F1EEE" w:rsidP="003F1EEE">
      <w:pPr>
        <w:pStyle w:val="ConsPlusNormal"/>
        <w:tabs>
          <w:tab w:val="left" w:pos="993"/>
        </w:tabs>
        <w:ind w:firstLine="567"/>
        <w:jc w:val="both"/>
        <w:rPr>
          <w:rFonts w:ascii="Times New Roman" w:hAnsi="Times New Roman" w:cs="Times New Roman"/>
          <w:sz w:val="24"/>
          <w:szCs w:val="24"/>
        </w:rPr>
      </w:pPr>
      <w:r w:rsidRPr="00552AC3">
        <w:rPr>
          <w:rFonts w:ascii="Times New Roman" w:hAnsi="Times New Roman" w:cs="Times New Roman"/>
          <w:sz w:val="24"/>
          <w:szCs w:val="24"/>
        </w:rPr>
        <w:t xml:space="preserve">Предельная сумма субсидий определяется исходя из величины задолженности за приобретенную электроэнергию в соответствии с актом сверки задолженности между </w:t>
      </w:r>
      <w:r w:rsidR="00AE0BB2" w:rsidRPr="00552AC3">
        <w:rPr>
          <w:rFonts w:ascii="Times New Roman" w:hAnsi="Times New Roman" w:cs="Times New Roman"/>
          <w:sz w:val="24"/>
          <w:szCs w:val="24"/>
        </w:rPr>
        <w:t>о</w:t>
      </w:r>
      <w:r w:rsidRPr="00552AC3">
        <w:rPr>
          <w:rFonts w:ascii="Times New Roman" w:hAnsi="Times New Roman" w:cs="Times New Roman"/>
          <w:sz w:val="24"/>
          <w:szCs w:val="24"/>
        </w:rPr>
        <w:t>рганизацией</w:t>
      </w:r>
      <w:r w:rsidR="00AE0BB2" w:rsidRPr="00552AC3">
        <w:rPr>
          <w:rFonts w:ascii="Times New Roman" w:hAnsi="Times New Roman" w:cs="Times New Roman"/>
          <w:sz w:val="24"/>
          <w:szCs w:val="24"/>
        </w:rPr>
        <w:t xml:space="preserve">, потребителем </w:t>
      </w:r>
      <w:r w:rsidRPr="00552AC3">
        <w:rPr>
          <w:rFonts w:ascii="Times New Roman" w:hAnsi="Times New Roman" w:cs="Times New Roman"/>
          <w:sz w:val="24"/>
          <w:szCs w:val="24"/>
        </w:rPr>
        <w:t xml:space="preserve">и поставщиком электроэнергии, составленным по состоянию на дату не ранее 10 рабочих дней до даты обращения для заключения Соглашения и получения субсидии в соответствии с пунктом 13 Порядка, но не выше суммы </w:t>
      </w:r>
      <w:bookmarkStart w:id="1" w:name="_Hlk41579144"/>
      <w:r w:rsidRPr="00552AC3">
        <w:rPr>
          <w:rFonts w:ascii="Times New Roman" w:hAnsi="Times New Roman" w:cs="Times New Roman"/>
          <w:sz w:val="24"/>
          <w:szCs w:val="24"/>
        </w:rPr>
        <w:t>величины затрат на приобретение электроэнергии, сложившейся за счет превышения фактических удельного расхода электроэнергии (кВт*ч/куб.м.</w:t>
      </w:r>
      <w:r w:rsidR="00552AC3" w:rsidRPr="00552AC3">
        <w:rPr>
          <w:rFonts w:ascii="Times New Roman" w:hAnsi="Times New Roman" w:cs="Times New Roman"/>
          <w:sz w:val="24"/>
          <w:szCs w:val="24"/>
        </w:rPr>
        <w:t>;  кВт*ч/Гкал</w:t>
      </w:r>
      <w:r w:rsidRPr="00552AC3">
        <w:rPr>
          <w:rFonts w:ascii="Times New Roman" w:hAnsi="Times New Roman" w:cs="Times New Roman"/>
          <w:sz w:val="24"/>
          <w:szCs w:val="24"/>
        </w:rPr>
        <w:t xml:space="preserve">) и потерь при подаче воды (тыс. куб.м.) </w:t>
      </w:r>
      <w:proofErr w:type="gramStart"/>
      <w:r w:rsidRPr="00552AC3">
        <w:rPr>
          <w:rFonts w:ascii="Times New Roman" w:hAnsi="Times New Roman" w:cs="Times New Roman"/>
          <w:sz w:val="24"/>
          <w:szCs w:val="24"/>
        </w:rPr>
        <w:t>над</w:t>
      </w:r>
      <w:proofErr w:type="gramEnd"/>
      <w:r w:rsidRPr="00552AC3">
        <w:rPr>
          <w:rFonts w:ascii="Times New Roman" w:hAnsi="Times New Roman" w:cs="Times New Roman"/>
          <w:sz w:val="24"/>
          <w:szCs w:val="24"/>
        </w:rPr>
        <w:t xml:space="preserve"> учтенными при установлении для получателя субсидии тарифов в сфере водоснабжения на год, предшествующий году обращения за субсидией</w:t>
      </w:r>
      <w:bookmarkEnd w:id="1"/>
      <w:r w:rsidRPr="00552AC3">
        <w:rPr>
          <w:rFonts w:ascii="Times New Roman" w:hAnsi="Times New Roman" w:cs="Times New Roman"/>
          <w:sz w:val="24"/>
          <w:szCs w:val="24"/>
        </w:rPr>
        <w:t>.</w:t>
      </w:r>
    </w:p>
    <w:p w:rsidR="00A84FA6" w:rsidRPr="007C4C8A" w:rsidRDefault="00A84FA6" w:rsidP="00C82394">
      <w:pPr>
        <w:pStyle w:val="ConsPlusNormal"/>
        <w:numPr>
          <w:ilvl w:val="0"/>
          <w:numId w:val="2"/>
        </w:numPr>
        <w:tabs>
          <w:tab w:val="left" w:pos="993"/>
        </w:tabs>
        <w:ind w:left="0" w:firstLine="594"/>
        <w:jc w:val="both"/>
        <w:rPr>
          <w:rFonts w:ascii="Times New Roman" w:hAnsi="Times New Roman" w:cs="Times New Roman"/>
          <w:sz w:val="24"/>
          <w:szCs w:val="24"/>
        </w:rPr>
      </w:pPr>
      <w:proofErr w:type="gramStart"/>
      <w:r w:rsidRPr="007C4C8A">
        <w:rPr>
          <w:rFonts w:ascii="Times New Roman" w:hAnsi="Times New Roman" w:cs="Times New Roman"/>
          <w:sz w:val="24"/>
          <w:szCs w:val="24"/>
        </w:rPr>
        <w:t>Категориями получателей субсидий</w:t>
      </w:r>
      <w:r w:rsidR="00C82394" w:rsidRPr="007C4C8A">
        <w:rPr>
          <w:rFonts w:ascii="Times New Roman" w:hAnsi="Times New Roman" w:cs="Times New Roman"/>
          <w:sz w:val="24"/>
          <w:szCs w:val="24"/>
        </w:rPr>
        <w:t>, имеющими право на получение субсидий</w:t>
      </w:r>
      <w:r w:rsidRPr="007C4C8A">
        <w:rPr>
          <w:rFonts w:ascii="Times New Roman" w:hAnsi="Times New Roman" w:cs="Times New Roman"/>
          <w:sz w:val="24"/>
          <w:szCs w:val="24"/>
        </w:rPr>
        <w:t xml:space="preserve"> являются</w:t>
      </w:r>
      <w:proofErr w:type="gramEnd"/>
      <w:r w:rsidRPr="007C4C8A">
        <w:rPr>
          <w:rFonts w:ascii="Times New Roman" w:hAnsi="Times New Roman" w:cs="Times New Roman"/>
          <w:sz w:val="24"/>
          <w:szCs w:val="24"/>
        </w:rPr>
        <w:t>:</w:t>
      </w:r>
    </w:p>
    <w:p w:rsidR="00A84FA6" w:rsidRPr="007C4C8A" w:rsidRDefault="00A84FA6" w:rsidP="00C82394">
      <w:pPr>
        <w:pStyle w:val="s1"/>
        <w:spacing w:before="0" w:beforeAutospacing="0" w:after="0" w:afterAutospacing="0"/>
        <w:ind w:firstLine="594"/>
        <w:jc w:val="both"/>
      </w:pPr>
      <w:r w:rsidRPr="007C4C8A">
        <w:t xml:space="preserve">– </w:t>
      </w:r>
      <w:r w:rsidR="002B1C7F" w:rsidRPr="007C4C8A">
        <w:t xml:space="preserve">принадлежность Получателя субсидии к </w:t>
      </w:r>
      <w:r w:rsidRPr="007C4C8A">
        <w:t>юридическим лицам (за исключением государственны</w:t>
      </w:r>
      <w:r w:rsidR="002B1C7F" w:rsidRPr="007C4C8A">
        <w:t>х</w:t>
      </w:r>
      <w:r w:rsidRPr="007C4C8A">
        <w:t xml:space="preserve"> (муниципальны</w:t>
      </w:r>
      <w:r w:rsidR="002B1C7F" w:rsidRPr="007C4C8A">
        <w:t>х</w:t>
      </w:r>
      <w:r w:rsidRPr="007C4C8A">
        <w:t>) учреждени</w:t>
      </w:r>
      <w:r w:rsidR="002B1C7F" w:rsidRPr="007C4C8A">
        <w:t>й</w:t>
      </w:r>
      <w:r w:rsidRPr="007C4C8A">
        <w:t xml:space="preserve">), индивидуальным предпринимателям, оказывающим услуги </w:t>
      </w:r>
      <w:r w:rsidR="007D644E">
        <w:t xml:space="preserve">тепло-, </w:t>
      </w:r>
      <w:r w:rsidRPr="007C4C8A">
        <w:t xml:space="preserve">водоснабжения </w:t>
      </w:r>
      <w:r w:rsidR="00DF0FC5">
        <w:t xml:space="preserve"> и водоотведения </w:t>
      </w:r>
      <w:r w:rsidRPr="007C4C8A">
        <w:t xml:space="preserve">на территории </w:t>
      </w:r>
      <w:r w:rsidR="007D644E">
        <w:t>Юрюзанского городского поселения</w:t>
      </w:r>
      <w:r w:rsidR="002B1C7F" w:rsidRPr="007C4C8A">
        <w:t>.</w:t>
      </w:r>
    </w:p>
    <w:p w:rsidR="002B1C7F" w:rsidRPr="007C4C8A" w:rsidRDefault="002B1C7F" w:rsidP="00C82394">
      <w:pPr>
        <w:pStyle w:val="ConsPlusNormal"/>
        <w:ind w:firstLine="594"/>
        <w:jc w:val="both"/>
        <w:rPr>
          <w:rFonts w:ascii="Times New Roman" w:hAnsi="Times New Roman" w:cs="Times New Roman"/>
          <w:sz w:val="24"/>
          <w:szCs w:val="24"/>
        </w:rPr>
      </w:pPr>
      <w:r w:rsidRPr="007C4C8A">
        <w:rPr>
          <w:rFonts w:ascii="Times New Roman" w:hAnsi="Times New Roman" w:cs="Times New Roman"/>
          <w:sz w:val="24"/>
          <w:szCs w:val="24"/>
        </w:rPr>
        <w:t>Критери</w:t>
      </w:r>
      <w:r w:rsidR="00C82394" w:rsidRPr="007C4C8A">
        <w:rPr>
          <w:rFonts w:ascii="Times New Roman" w:hAnsi="Times New Roman" w:cs="Times New Roman"/>
          <w:sz w:val="24"/>
          <w:szCs w:val="24"/>
        </w:rPr>
        <w:t>ями</w:t>
      </w:r>
      <w:r w:rsidRPr="007C4C8A">
        <w:rPr>
          <w:rFonts w:ascii="Times New Roman" w:hAnsi="Times New Roman" w:cs="Times New Roman"/>
          <w:sz w:val="24"/>
          <w:szCs w:val="24"/>
        </w:rPr>
        <w:t xml:space="preserve"> получателей субсидий</w:t>
      </w:r>
      <w:r w:rsidR="00C82394" w:rsidRPr="007C4C8A">
        <w:rPr>
          <w:rFonts w:ascii="Times New Roman" w:hAnsi="Times New Roman" w:cs="Times New Roman"/>
          <w:sz w:val="24"/>
          <w:szCs w:val="24"/>
        </w:rPr>
        <w:t xml:space="preserve"> являются</w:t>
      </w:r>
      <w:r w:rsidRPr="007C4C8A">
        <w:rPr>
          <w:rFonts w:ascii="Times New Roman" w:hAnsi="Times New Roman" w:cs="Times New Roman"/>
          <w:sz w:val="24"/>
          <w:szCs w:val="24"/>
        </w:rPr>
        <w:t>:</w:t>
      </w:r>
    </w:p>
    <w:p w:rsidR="002B1C7F" w:rsidRPr="0005392E" w:rsidRDefault="002B1C7F" w:rsidP="00C82394">
      <w:pPr>
        <w:pStyle w:val="ConsPlusNormal"/>
        <w:ind w:firstLine="594"/>
        <w:jc w:val="both"/>
        <w:rPr>
          <w:rFonts w:ascii="Times New Roman" w:hAnsi="Times New Roman" w:cs="Times New Roman"/>
          <w:sz w:val="24"/>
          <w:szCs w:val="24"/>
        </w:rPr>
      </w:pPr>
      <w:r w:rsidRPr="007C4C8A">
        <w:rPr>
          <w:rFonts w:ascii="Times New Roman" w:hAnsi="Times New Roman" w:cs="Times New Roman"/>
          <w:sz w:val="24"/>
          <w:szCs w:val="24"/>
        </w:rPr>
        <w:t xml:space="preserve">- соответствие </w:t>
      </w:r>
      <w:r w:rsidR="002B50EF">
        <w:rPr>
          <w:rFonts w:ascii="Times New Roman" w:hAnsi="Times New Roman" w:cs="Times New Roman"/>
          <w:sz w:val="24"/>
          <w:szCs w:val="24"/>
        </w:rPr>
        <w:t>Получателя субсидии</w:t>
      </w:r>
      <w:r w:rsidRPr="007C4C8A">
        <w:rPr>
          <w:rFonts w:ascii="Times New Roman" w:hAnsi="Times New Roman" w:cs="Times New Roman"/>
          <w:sz w:val="24"/>
          <w:szCs w:val="24"/>
        </w:rPr>
        <w:t xml:space="preserve"> требованиям, </w:t>
      </w:r>
      <w:r w:rsidRPr="0005392E">
        <w:rPr>
          <w:rFonts w:ascii="Times New Roman" w:hAnsi="Times New Roman" w:cs="Times New Roman"/>
          <w:sz w:val="24"/>
          <w:szCs w:val="24"/>
        </w:rPr>
        <w:t>установленным пункт</w:t>
      </w:r>
      <w:r w:rsidR="002B50EF" w:rsidRPr="0005392E">
        <w:rPr>
          <w:rFonts w:ascii="Times New Roman" w:hAnsi="Times New Roman" w:cs="Times New Roman"/>
          <w:sz w:val="24"/>
          <w:szCs w:val="24"/>
        </w:rPr>
        <w:t>ами</w:t>
      </w:r>
      <w:r w:rsidR="002B50EF" w:rsidRPr="00267E0E">
        <w:rPr>
          <w:rFonts w:ascii="Times New Roman" w:hAnsi="Times New Roman" w:cs="Times New Roman"/>
          <w:sz w:val="24"/>
          <w:szCs w:val="24"/>
        </w:rPr>
        <w:t>1</w:t>
      </w:r>
      <w:r w:rsidR="007B3BBD">
        <w:rPr>
          <w:rFonts w:ascii="Times New Roman" w:hAnsi="Times New Roman" w:cs="Times New Roman"/>
          <w:sz w:val="24"/>
          <w:szCs w:val="24"/>
        </w:rPr>
        <w:t>1</w:t>
      </w:r>
      <w:r w:rsidR="00267E0E" w:rsidRPr="00267E0E">
        <w:rPr>
          <w:rFonts w:ascii="Times New Roman" w:hAnsi="Times New Roman" w:cs="Times New Roman"/>
          <w:sz w:val="24"/>
          <w:szCs w:val="24"/>
        </w:rPr>
        <w:t xml:space="preserve"> и 1</w:t>
      </w:r>
      <w:r w:rsidR="007B3BBD">
        <w:rPr>
          <w:rFonts w:ascii="Times New Roman" w:hAnsi="Times New Roman" w:cs="Times New Roman"/>
          <w:sz w:val="24"/>
          <w:szCs w:val="24"/>
        </w:rPr>
        <w:t>2</w:t>
      </w:r>
      <w:r w:rsidRPr="0005392E">
        <w:rPr>
          <w:rFonts w:ascii="Times New Roman" w:hAnsi="Times New Roman" w:cs="Times New Roman"/>
          <w:sz w:val="24"/>
          <w:szCs w:val="24"/>
        </w:rPr>
        <w:t>настоящего Порядка;</w:t>
      </w:r>
    </w:p>
    <w:p w:rsidR="002B1C7F" w:rsidRPr="002B50EF" w:rsidRDefault="002B1C7F" w:rsidP="00C82394">
      <w:pPr>
        <w:pStyle w:val="ConsPlusNormal"/>
        <w:ind w:firstLine="594"/>
        <w:jc w:val="both"/>
        <w:rPr>
          <w:rFonts w:ascii="Times New Roman" w:hAnsi="Times New Roman" w:cs="Times New Roman"/>
          <w:noProof/>
          <w:sz w:val="24"/>
          <w:szCs w:val="24"/>
        </w:rPr>
      </w:pPr>
      <w:r w:rsidRPr="0005392E">
        <w:rPr>
          <w:rFonts w:ascii="Times New Roman" w:hAnsi="Times New Roman" w:cs="Times New Roman"/>
          <w:sz w:val="24"/>
          <w:szCs w:val="24"/>
        </w:rPr>
        <w:t xml:space="preserve">- выполнение работ, оказание услуг </w:t>
      </w:r>
      <w:r w:rsidRPr="0005392E">
        <w:rPr>
          <w:rFonts w:ascii="Times New Roman" w:hAnsi="Times New Roman" w:cs="Times New Roman"/>
          <w:noProof/>
          <w:sz w:val="24"/>
          <w:szCs w:val="24"/>
        </w:rPr>
        <w:t>для обеспечения надежного и бесперебойного</w:t>
      </w:r>
      <w:r w:rsidR="007D644E">
        <w:rPr>
          <w:rFonts w:ascii="Times New Roman" w:hAnsi="Times New Roman" w:cs="Times New Roman"/>
          <w:noProof/>
          <w:sz w:val="24"/>
          <w:szCs w:val="24"/>
        </w:rPr>
        <w:t xml:space="preserve"> тепло-, </w:t>
      </w:r>
      <w:r w:rsidRPr="0005392E">
        <w:rPr>
          <w:rFonts w:ascii="Times New Roman" w:hAnsi="Times New Roman" w:cs="Times New Roman"/>
          <w:noProof/>
          <w:sz w:val="24"/>
          <w:szCs w:val="24"/>
        </w:rPr>
        <w:t xml:space="preserve"> водоснабжения</w:t>
      </w:r>
      <w:r w:rsidR="002B50EF" w:rsidRPr="0005392E">
        <w:rPr>
          <w:rFonts w:ascii="Times New Roman" w:hAnsi="Times New Roman" w:cs="Times New Roman"/>
          <w:noProof/>
          <w:sz w:val="24"/>
          <w:szCs w:val="24"/>
        </w:rPr>
        <w:t xml:space="preserve"> населения </w:t>
      </w:r>
      <w:r w:rsidR="002B50EF" w:rsidRPr="0005392E">
        <w:rPr>
          <w:rFonts w:ascii="Times New Roman" w:hAnsi="Times New Roman" w:cs="Times New Roman"/>
          <w:sz w:val="24"/>
          <w:szCs w:val="24"/>
        </w:rPr>
        <w:t xml:space="preserve">на территории </w:t>
      </w:r>
      <w:r w:rsidR="007D644E">
        <w:rPr>
          <w:rFonts w:ascii="Times New Roman" w:hAnsi="Times New Roman" w:cs="Times New Roman"/>
          <w:sz w:val="24"/>
          <w:szCs w:val="24"/>
        </w:rPr>
        <w:t>Юрюзанского городского поселения</w:t>
      </w:r>
      <w:r w:rsidRPr="002B50EF">
        <w:rPr>
          <w:rFonts w:ascii="Times New Roman" w:hAnsi="Times New Roman" w:cs="Times New Roman"/>
          <w:noProof/>
          <w:sz w:val="24"/>
          <w:szCs w:val="24"/>
        </w:rPr>
        <w:t xml:space="preserve">. </w:t>
      </w:r>
    </w:p>
    <w:p w:rsidR="006901D9" w:rsidRPr="007C4C8A" w:rsidRDefault="006901D9" w:rsidP="007C4C8A">
      <w:pPr>
        <w:pStyle w:val="s1"/>
        <w:numPr>
          <w:ilvl w:val="0"/>
          <w:numId w:val="2"/>
        </w:numPr>
        <w:spacing w:before="0" w:beforeAutospacing="0" w:after="0" w:afterAutospacing="0"/>
        <w:ind w:left="0" w:firstLine="594"/>
        <w:jc w:val="both"/>
      </w:pPr>
      <w:r w:rsidRPr="007C4C8A">
        <w:t xml:space="preserve">Сведения (информация) о субсидиях размещаются на едином портале бюджетной системы Российской Федерациив информационно-телекоммуникационной сети "Интернет" (далее - единый портал) при формировании проекта решения о бюджете </w:t>
      </w:r>
      <w:r w:rsidR="007D644E">
        <w:t>Юрюзанского городского поселения</w:t>
      </w:r>
      <w:r w:rsidRPr="007C4C8A">
        <w:t xml:space="preserve"> (проекта решения о внесении изменений в решение о бюджете </w:t>
      </w:r>
      <w:r w:rsidR="007D644E">
        <w:t>Юрюзанского городского поселения</w:t>
      </w:r>
      <w:r w:rsidRPr="007C4C8A">
        <w:t>).</w:t>
      </w:r>
    </w:p>
    <w:p w:rsidR="006901D9" w:rsidRPr="007C4C8A" w:rsidRDefault="006901D9" w:rsidP="00F41ABC">
      <w:pPr>
        <w:pStyle w:val="s1"/>
        <w:spacing w:before="0" w:beforeAutospacing="0" w:after="0" w:afterAutospacing="0"/>
        <w:ind w:firstLine="708"/>
        <w:jc w:val="both"/>
        <w:rPr>
          <w:highlight w:val="yellow"/>
        </w:rPr>
      </w:pPr>
    </w:p>
    <w:p w:rsidR="00F41ABC" w:rsidRPr="00457735" w:rsidRDefault="00F41ABC" w:rsidP="00F70C52">
      <w:pPr>
        <w:pStyle w:val="s1"/>
        <w:numPr>
          <w:ilvl w:val="0"/>
          <w:numId w:val="1"/>
        </w:numPr>
        <w:spacing w:before="0" w:beforeAutospacing="0" w:after="0" w:afterAutospacing="0"/>
        <w:jc w:val="center"/>
      </w:pPr>
      <w:r w:rsidRPr="00457735">
        <w:t>Порядок проведения отбора получателей субсидий для предоставления субсидий</w:t>
      </w:r>
    </w:p>
    <w:p w:rsidR="00F70C52" w:rsidRPr="007C4C8A" w:rsidRDefault="00F70C52" w:rsidP="00F70C52">
      <w:pPr>
        <w:pStyle w:val="s1"/>
        <w:spacing w:before="0" w:beforeAutospacing="0" w:after="0" w:afterAutospacing="0"/>
        <w:ind w:left="1080"/>
      </w:pPr>
    </w:p>
    <w:p w:rsidR="00F41ABC" w:rsidRDefault="00F41ABC" w:rsidP="00B945EC">
      <w:pPr>
        <w:pStyle w:val="s1"/>
        <w:numPr>
          <w:ilvl w:val="0"/>
          <w:numId w:val="2"/>
        </w:numPr>
        <w:spacing w:before="0" w:beforeAutospacing="0" w:after="0" w:afterAutospacing="0"/>
        <w:ind w:left="0" w:firstLine="594"/>
        <w:jc w:val="both"/>
      </w:pPr>
      <w:r w:rsidRPr="007C4C8A">
        <w:lastRenderedPageBreak/>
        <w:t xml:space="preserve">В целях предоставления организациям субсидий </w:t>
      </w:r>
      <w:r w:rsidR="009739A7">
        <w:t>Администрация Юрюзанского городского поселени</w:t>
      </w:r>
      <w:proofErr w:type="gramStart"/>
      <w:r w:rsidR="009739A7">
        <w:t>я(</w:t>
      </w:r>
      <w:proofErr w:type="gramEnd"/>
      <w:r w:rsidR="009739A7">
        <w:t xml:space="preserve">далее - Администрация) </w:t>
      </w:r>
      <w:r w:rsidRPr="007C4C8A">
        <w:t>проводит</w:t>
      </w:r>
      <w:r w:rsidR="000759E3">
        <w:t>производит прием</w:t>
      </w:r>
      <w:r w:rsidRPr="007C4C8A">
        <w:t xml:space="preserve"> заявок, направленных организациями для участия </w:t>
      </w:r>
      <w:r w:rsidR="000759E3">
        <w:t>получения субсидии</w:t>
      </w:r>
      <w:r w:rsidRPr="007C4C8A">
        <w:t xml:space="preserve"> (далее - заявка), исходя из соответствия организации критериям  и очередности поступления заявок.</w:t>
      </w:r>
    </w:p>
    <w:p w:rsidR="00B945EC" w:rsidRDefault="000759E3" w:rsidP="00B945EC">
      <w:pPr>
        <w:pStyle w:val="s1"/>
        <w:spacing w:before="0" w:beforeAutospacing="0" w:after="0" w:afterAutospacing="0"/>
        <w:ind w:firstLine="594"/>
        <w:jc w:val="both"/>
      </w:pPr>
      <w:r>
        <w:t>Рассмотрение заявок получателей субсидии</w:t>
      </w:r>
      <w:r w:rsidR="00B945EC">
        <w:t xml:space="preserve"> осуществляется в течение пяти рабочих дней со дня регистрации заявок в Администрации </w:t>
      </w:r>
      <w:r w:rsidR="005F0C72">
        <w:t xml:space="preserve">Юрюзанского городского </w:t>
      </w:r>
      <w:r w:rsidR="00B945EC">
        <w:t xml:space="preserve"> поселения комиссией по рассмотрению участников </w:t>
      </w:r>
      <w:r>
        <w:t>получения субсидии</w:t>
      </w:r>
      <w:r w:rsidR="00B945EC">
        <w:t xml:space="preserve"> (далее - комиссия), состав и порядок деятельности которой определяется распоряжением Администрации </w:t>
      </w:r>
      <w:r w:rsidR="005F0C72">
        <w:t>Юрюзанского городского</w:t>
      </w:r>
      <w:r w:rsidR="00B945EC">
        <w:t xml:space="preserve"> поселения.</w:t>
      </w:r>
    </w:p>
    <w:p w:rsidR="007C4C8A" w:rsidRPr="007C4C8A" w:rsidRDefault="007B3BBD" w:rsidP="00B945EC">
      <w:pPr>
        <w:pStyle w:val="s1"/>
        <w:spacing w:before="0" w:beforeAutospacing="0" w:after="0" w:afterAutospacing="0"/>
        <w:jc w:val="both"/>
      </w:pPr>
      <w:r>
        <w:t>9</w:t>
      </w:r>
      <w:r w:rsidR="00B945EC">
        <w:t xml:space="preserve">. </w:t>
      </w:r>
      <w:r w:rsidR="00F41ABC" w:rsidRPr="007C4C8A">
        <w:t xml:space="preserve">В целях </w:t>
      </w:r>
      <w:r w:rsidR="000759E3">
        <w:t>предоставления субсидии</w:t>
      </w:r>
      <w:r w:rsidR="009739A7">
        <w:t xml:space="preserve"> Администрация</w:t>
      </w:r>
      <w:r w:rsidR="00F41ABC" w:rsidRPr="007C4C8A">
        <w:t xml:space="preserve">  принимает решение о </w:t>
      </w:r>
      <w:r w:rsidR="000759E3">
        <w:t>принятии</w:t>
      </w:r>
      <w:r w:rsidR="002D16F4">
        <w:t xml:space="preserve"> заявок</w:t>
      </w:r>
      <w:r w:rsidR="00F41ABC" w:rsidRPr="007C4C8A">
        <w:t xml:space="preserve">и </w:t>
      </w:r>
      <w:r w:rsidR="007C4C8A" w:rsidRPr="007C4C8A">
        <w:t>ра</w:t>
      </w:r>
      <w:r w:rsidR="00E73048">
        <w:t>змещает объявление о предоставлении субсидии</w:t>
      </w:r>
      <w:r w:rsidR="007C4C8A" w:rsidRPr="007C4C8A">
        <w:t>.</w:t>
      </w:r>
    </w:p>
    <w:p w:rsidR="00F41ABC" w:rsidRPr="007C4C8A" w:rsidRDefault="00F41ABC" w:rsidP="007971FA">
      <w:pPr>
        <w:ind w:firstLine="708"/>
        <w:jc w:val="both"/>
        <w:rPr>
          <w:rFonts w:ascii="Times New Roman" w:eastAsia="Times New Roman" w:hAnsi="Times New Roman" w:cs="Times New Roman"/>
          <w:sz w:val="24"/>
          <w:szCs w:val="24"/>
        </w:rPr>
      </w:pPr>
      <w:r w:rsidRPr="007C4C8A">
        <w:rPr>
          <w:rFonts w:ascii="Times New Roman" w:eastAsia="Times New Roman" w:hAnsi="Times New Roman" w:cs="Times New Roman"/>
          <w:sz w:val="24"/>
          <w:szCs w:val="24"/>
        </w:rPr>
        <w:t>Объявление о пр</w:t>
      </w:r>
      <w:r w:rsidR="00E73048">
        <w:rPr>
          <w:rFonts w:ascii="Times New Roman" w:eastAsia="Times New Roman" w:hAnsi="Times New Roman" w:cs="Times New Roman"/>
          <w:sz w:val="24"/>
          <w:szCs w:val="24"/>
        </w:rPr>
        <w:t>едоставлении субсидии</w:t>
      </w:r>
      <w:r w:rsidRPr="007C4C8A">
        <w:rPr>
          <w:rFonts w:ascii="Times New Roman" w:eastAsia="Times New Roman" w:hAnsi="Times New Roman" w:cs="Times New Roman"/>
          <w:sz w:val="24"/>
          <w:szCs w:val="24"/>
        </w:rPr>
        <w:t xml:space="preserve"> утверждается </w:t>
      </w:r>
      <w:r w:rsidR="009739A7">
        <w:rPr>
          <w:rFonts w:ascii="Times New Roman" w:eastAsia="Times New Roman" w:hAnsi="Times New Roman" w:cs="Times New Roman"/>
          <w:sz w:val="24"/>
          <w:szCs w:val="24"/>
        </w:rPr>
        <w:t>Администрацией</w:t>
      </w:r>
      <w:r w:rsidRPr="007C4C8A">
        <w:rPr>
          <w:rFonts w:ascii="Times New Roman" w:eastAsia="Times New Roman" w:hAnsi="Times New Roman" w:cs="Times New Roman"/>
          <w:sz w:val="24"/>
          <w:szCs w:val="24"/>
        </w:rPr>
        <w:t xml:space="preserve"> в течение трех рабочих дней со дня принятия решения о пр</w:t>
      </w:r>
      <w:r w:rsidR="00E73048">
        <w:rPr>
          <w:rFonts w:ascii="Times New Roman" w:eastAsia="Times New Roman" w:hAnsi="Times New Roman" w:cs="Times New Roman"/>
          <w:sz w:val="24"/>
          <w:szCs w:val="24"/>
        </w:rPr>
        <w:t>едоставлении субсидии</w:t>
      </w:r>
      <w:r w:rsidR="00E21021">
        <w:rPr>
          <w:rFonts w:ascii="Times New Roman" w:eastAsia="Times New Roman" w:hAnsi="Times New Roman" w:cs="Times New Roman"/>
          <w:sz w:val="24"/>
          <w:szCs w:val="24"/>
        </w:rPr>
        <w:t xml:space="preserve"> и </w:t>
      </w:r>
      <w:r w:rsidRPr="007C4C8A">
        <w:rPr>
          <w:rFonts w:ascii="Times New Roman" w:eastAsia="Times New Roman" w:hAnsi="Times New Roman" w:cs="Times New Roman"/>
          <w:sz w:val="24"/>
          <w:szCs w:val="24"/>
        </w:rPr>
        <w:t xml:space="preserve"> размещается на </w:t>
      </w:r>
      <w:r w:rsidR="009739A7">
        <w:rPr>
          <w:rFonts w:ascii="Times New Roman" w:eastAsia="Times New Roman" w:hAnsi="Times New Roman" w:cs="Times New Roman"/>
          <w:sz w:val="24"/>
          <w:szCs w:val="24"/>
        </w:rPr>
        <w:t>официальном сайте Администрации</w:t>
      </w:r>
      <w:r w:rsidRPr="007C4C8A">
        <w:rPr>
          <w:rFonts w:ascii="Times New Roman" w:eastAsia="Times New Roman" w:hAnsi="Times New Roman" w:cs="Times New Roman"/>
          <w:sz w:val="24"/>
          <w:szCs w:val="24"/>
        </w:rPr>
        <w:t xml:space="preserve">в информационно-телекоммуникационной сети </w:t>
      </w:r>
      <w:r w:rsidR="007971FA">
        <w:rPr>
          <w:rFonts w:ascii="Times New Roman" w:eastAsia="Times New Roman" w:hAnsi="Times New Roman" w:cs="Times New Roman"/>
          <w:sz w:val="24"/>
          <w:szCs w:val="24"/>
        </w:rPr>
        <w:t>«</w:t>
      </w:r>
      <w:r w:rsidRPr="007C4C8A">
        <w:rPr>
          <w:rFonts w:ascii="Times New Roman" w:eastAsia="Times New Roman" w:hAnsi="Times New Roman" w:cs="Times New Roman"/>
          <w:sz w:val="24"/>
          <w:szCs w:val="24"/>
        </w:rPr>
        <w:t>Интернет</w:t>
      </w:r>
      <w:proofErr w:type="gramStart"/>
      <w:r w:rsidR="007971FA">
        <w:rPr>
          <w:rFonts w:ascii="Times New Roman" w:eastAsia="Times New Roman" w:hAnsi="Times New Roman" w:cs="Times New Roman"/>
          <w:sz w:val="24"/>
          <w:szCs w:val="24"/>
        </w:rPr>
        <w:t>»</w:t>
      </w:r>
      <w:r w:rsidR="007971FA" w:rsidRPr="00412671">
        <w:rPr>
          <w:rFonts w:ascii="Times New Roman" w:eastAsia="Times New Roman" w:hAnsi="Times New Roman" w:cs="Times New Roman"/>
          <w:sz w:val="24"/>
          <w:szCs w:val="24"/>
        </w:rPr>
        <w:t>п</w:t>
      </w:r>
      <w:proofErr w:type="gramEnd"/>
      <w:r w:rsidR="007971FA" w:rsidRPr="00412671">
        <w:rPr>
          <w:rFonts w:ascii="Times New Roman" w:eastAsia="Times New Roman" w:hAnsi="Times New Roman" w:cs="Times New Roman"/>
          <w:sz w:val="24"/>
          <w:szCs w:val="24"/>
        </w:rPr>
        <w:t xml:space="preserve">о адресу: http://www.yuryuzan.ru/ </w:t>
      </w:r>
      <w:r w:rsidRPr="007C4C8A">
        <w:rPr>
          <w:rFonts w:ascii="Times New Roman" w:eastAsia="Times New Roman" w:hAnsi="Times New Roman" w:cs="Times New Roman"/>
          <w:sz w:val="24"/>
          <w:szCs w:val="24"/>
        </w:rPr>
        <w:t>(далее - официальный сайт).</w:t>
      </w:r>
    </w:p>
    <w:p w:rsidR="00F41ABC" w:rsidRPr="007C4C8A" w:rsidRDefault="00F41ABC" w:rsidP="007C4C8A">
      <w:pPr>
        <w:spacing w:after="0" w:line="240" w:lineRule="auto"/>
        <w:ind w:firstLine="709"/>
        <w:jc w:val="both"/>
        <w:rPr>
          <w:rFonts w:ascii="Times New Roman" w:eastAsia="Times New Roman" w:hAnsi="Times New Roman" w:cs="Times New Roman"/>
          <w:sz w:val="24"/>
          <w:szCs w:val="24"/>
        </w:rPr>
      </w:pPr>
      <w:r w:rsidRPr="007C4C8A">
        <w:rPr>
          <w:rFonts w:ascii="Times New Roman" w:eastAsia="Times New Roman" w:hAnsi="Times New Roman" w:cs="Times New Roman"/>
          <w:sz w:val="24"/>
          <w:szCs w:val="24"/>
        </w:rPr>
        <w:t xml:space="preserve">Датой начала приема заявок в </w:t>
      </w:r>
      <w:r w:rsidR="00943A6C">
        <w:rPr>
          <w:rFonts w:ascii="Times New Roman" w:eastAsia="Times New Roman" w:hAnsi="Times New Roman" w:cs="Times New Roman"/>
          <w:sz w:val="24"/>
          <w:szCs w:val="24"/>
        </w:rPr>
        <w:t>Администрации</w:t>
      </w:r>
      <w:r w:rsidRPr="007C4C8A">
        <w:rPr>
          <w:rFonts w:ascii="Times New Roman" w:eastAsia="Times New Roman" w:hAnsi="Times New Roman" w:cs="Times New Roman"/>
          <w:sz w:val="24"/>
          <w:szCs w:val="24"/>
        </w:rPr>
        <w:t>является первый рабочий день, следующий за днем размещения на официальном сайте объявления о пр</w:t>
      </w:r>
      <w:r w:rsidR="00E73048">
        <w:rPr>
          <w:rFonts w:ascii="Times New Roman" w:eastAsia="Times New Roman" w:hAnsi="Times New Roman" w:cs="Times New Roman"/>
          <w:sz w:val="24"/>
          <w:szCs w:val="24"/>
        </w:rPr>
        <w:t>инятии</w:t>
      </w:r>
      <w:r w:rsidRPr="007C4C8A">
        <w:rPr>
          <w:rFonts w:ascii="Times New Roman" w:eastAsia="Times New Roman" w:hAnsi="Times New Roman" w:cs="Times New Roman"/>
          <w:sz w:val="24"/>
          <w:szCs w:val="24"/>
        </w:rPr>
        <w:t xml:space="preserve"> заявок.</w:t>
      </w:r>
    </w:p>
    <w:p w:rsidR="00F41ABC" w:rsidRPr="00182D81" w:rsidRDefault="00E47D15" w:rsidP="00F41ABC">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B3BBD">
        <w:rPr>
          <w:rFonts w:ascii="Times New Roman" w:eastAsia="Times New Roman" w:hAnsi="Times New Roman" w:cs="Times New Roman"/>
          <w:sz w:val="24"/>
          <w:szCs w:val="24"/>
        </w:rPr>
        <w:t>0</w:t>
      </w:r>
      <w:r w:rsidR="00F41ABC" w:rsidRPr="00182D81">
        <w:rPr>
          <w:rFonts w:ascii="Times New Roman" w:eastAsia="Times New Roman" w:hAnsi="Times New Roman" w:cs="Times New Roman"/>
          <w:sz w:val="24"/>
          <w:szCs w:val="24"/>
        </w:rPr>
        <w:t>. Объявление о пр</w:t>
      </w:r>
      <w:r w:rsidR="00E73048">
        <w:rPr>
          <w:rFonts w:ascii="Times New Roman" w:eastAsia="Times New Roman" w:hAnsi="Times New Roman" w:cs="Times New Roman"/>
          <w:sz w:val="24"/>
          <w:szCs w:val="24"/>
        </w:rPr>
        <w:t>инятии заявок</w:t>
      </w:r>
      <w:r w:rsidR="00F41ABC" w:rsidRPr="00182D81">
        <w:rPr>
          <w:rFonts w:ascii="Times New Roman" w:eastAsia="Times New Roman" w:hAnsi="Times New Roman" w:cs="Times New Roman"/>
          <w:sz w:val="24"/>
          <w:szCs w:val="24"/>
        </w:rPr>
        <w:t xml:space="preserve"> содержит следующую информацию:</w:t>
      </w:r>
    </w:p>
    <w:p w:rsidR="00E73048" w:rsidRDefault="00E73048" w:rsidP="00F41ABC">
      <w:pPr>
        <w:pStyle w:val="s1"/>
        <w:spacing w:before="0" w:beforeAutospacing="0" w:after="0" w:afterAutospacing="0"/>
        <w:ind w:firstLine="708"/>
        <w:jc w:val="both"/>
      </w:pPr>
      <w:r>
        <w:t>1) сроки принятия заявок</w:t>
      </w:r>
      <w:r w:rsidR="00F41ABC" w:rsidRPr="00182D81">
        <w:t xml:space="preserve"> (дата и время начала (окончания) подачи (приема) заявок)</w:t>
      </w:r>
      <w:r>
        <w:t>;</w:t>
      </w:r>
    </w:p>
    <w:p w:rsidR="00F41ABC" w:rsidRPr="0005392E" w:rsidRDefault="00F41ABC" w:rsidP="00F41ABC">
      <w:pPr>
        <w:pStyle w:val="s1"/>
        <w:spacing w:before="0" w:beforeAutospacing="0" w:after="0" w:afterAutospacing="0"/>
        <w:ind w:firstLine="708"/>
        <w:jc w:val="both"/>
      </w:pPr>
      <w:r w:rsidRPr="00182D81">
        <w:t xml:space="preserve">2) наименование, место нахождения, почтовый адрес, адрес электронной почты </w:t>
      </w:r>
      <w:r w:rsidR="00EC75D6" w:rsidRPr="00182D81">
        <w:t xml:space="preserve">главного распорядителя бюджетных средств </w:t>
      </w:r>
      <w:r w:rsidR="00943A6C">
        <w:t>–Администрации Юрюзанского городского поселения</w:t>
      </w:r>
      <w:r w:rsidRPr="0005392E">
        <w:t>;</w:t>
      </w:r>
    </w:p>
    <w:p w:rsidR="00F41ABC" w:rsidRPr="007465CE" w:rsidRDefault="00F41ABC" w:rsidP="005677B0">
      <w:pPr>
        <w:pStyle w:val="s1"/>
        <w:spacing w:before="0" w:beforeAutospacing="0" w:after="0" w:afterAutospacing="0"/>
        <w:ind w:firstLine="708"/>
        <w:jc w:val="both"/>
      </w:pPr>
      <w:r w:rsidRPr="0005392E">
        <w:t>3) цель предоставления субсидии в соответствии с пунктом 3 настоящего Порядка, а также результат</w:t>
      </w:r>
      <w:r w:rsidR="00CF4438" w:rsidRPr="0005392E">
        <w:t>ы</w:t>
      </w:r>
      <w:r w:rsidRPr="0005392E">
        <w:t xml:space="preserve"> предоставления субсидии в соответствии с </w:t>
      </w:r>
      <w:r w:rsidRPr="007465CE">
        <w:t>пунктом 3</w:t>
      </w:r>
      <w:r w:rsidR="007465CE" w:rsidRPr="007465CE">
        <w:t>1</w:t>
      </w:r>
      <w:r w:rsidRPr="007465CE">
        <w:t xml:space="preserve"> настоящего Порядка;</w:t>
      </w:r>
    </w:p>
    <w:p w:rsidR="00F41ABC" w:rsidRPr="0005392E" w:rsidRDefault="00F41ABC" w:rsidP="00F41ABC">
      <w:pPr>
        <w:pStyle w:val="s1"/>
        <w:spacing w:before="0" w:beforeAutospacing="0" w:after="0" w:afterAutospacing="0"/>
        <w:ind w:firstLine="708"/>
        <w:jc w:val="both"/>
      </w:pPr>
      <w:r w:rsidRPr="007465CE">
        <w:t xml:space="preserve">4) доменное имя, и (или) сетевой адрес, и (или) указатели страниц </w:t>
      </w:r>
      <w:r w:rsidRPr="0005392E">
        <w:t>сайта в информационно-телекоммуникационной сети "Интернет", на котором обеспечивается проведение отбора;</w:t>
      </w:r>
    </w:p>
    <w:p w:rsidR="00F41ABC" w:rsidRPr="0005392E" w:rsidRDefault="00F41ABC" w:rsidP="00F41ABC">
      <w:pPr>
        <w:pStyle w:val="s1"/>
        <w:spacing w:before="0" w:beforeAutospacing="0" w:after="0" w:afterAutospacing="0"/>
        <w:ind w:firstLine="708"/>
        <w:jc w:val="both"/>
      </w:pPr>
      <w:r w:rsidRPr="0005392E">
        <w:t xml:space="preserve">5) требования к </w:t>
      </w:r>
      <w:r w:rsidR="00E73048">
        <w:t>получателю субсидии</w:t>
      </w:r>
      <w:r w:rsidRPr="0005392E">
        <w:t xml:space="preserve"> в соответствии с пунктами 1</w:t>
      </w:r>
      <w:r w:rsidR="007B3BBD">
        <w:t>1</w:t>
      </w:r>
      <w:r w:rsidRPr="0005392E">
        <w:t xml:space="preserve"> и 1</w:t>
      </w:r>
      <w:r w:rsidR="007B3BBD">
        <w:t>2</w:t>
      </w:r>
      <w:r w:rsidRPr="0005392E">
        <w:t xml:space="preserve">настоящего Порядка и перечень документов, представляемых </w:t>
      </w:r>
      <w:r w:rsidR="007B3BBD">
        <w:t>получателем субсидии</w:t>
      </w:r>
      <w:r w:rsidRPr="0005392E">
        <w:t xml:space="preserve"> для подтверждения их соответствия указанным требованиям;</w:t>
      </w:r>
    </w:p>
    <w:p w:rsidR="00F41ABC" w:rsidRPr="0005392E" w:rsidRDefault="00F41ABC" w:rsidP="00F41ABC">
      <w:pPr>
        <w:pStyle w:val="s1"/>
        <w:spacing w:before="0" w:beforeAutospacing="0" w:after="0" w:afterAutospacing="0"/>
        <w:ind w:firstLine="708"/>
        <w:jc w:val="both"/>
      </w:pPr>
      <w:r w:rsidRPr="0005392E">
        <w:t xml:space="preserve">6) порядок подачи заявок </w:t>
      </w:r>
      <w:r w:rsidR="007B3BBD">
        <w:t>получателями субсидии</w:t>
      </w:r>
      <w:r w:rsidRPr="0005392E">
        <w:t xml:space="preserve"> и требований, предъявляемых к форме и содержанию заявок, подаваемых </w:t>
      </w:r>
      <w:r w:rsidR="007B3BBD">
        <w:t>получателем субсидии</w:t>
      </w:r>
      <w:r w:rsidRPr="0005392E">
        <w:t xml:space="preserve">, в соответствии с пунктом </w:t>
      </w:r>
      <w:r w:rsidR="00623E2E" w:rsidRPr="0005392E">
        <w:t>1</w:t>
      </w:r>
      <w:r w:rsidR="007B3BBD">
        <w:t>3</w:t>
      </w:r>
      <w:r w:rsidRPr="0005392E">
        <w:t>настоящего Порядка;</w:t>
      </w:r>
    </w:p>
    <w:p w:rsidR="00F41ABC" w:rsidRPr="0005392E" w:rsidRDefault="00F41ABC" w:rsidP="00F41ABC">
      <w:pPr>
        <w:pStyle w:val="s1"/>
        <w:spacing w:before="0" w:beforeAutospacing="0" w:after="0" w:afterAutospacing="0"/>
        <w:ind w:firstLine="708"/>
        <w:jc w:val="both"/>
      </w:pPr>
      <w:r w:rsidRPr="0005392E">
        <w:t xml:space="preserve">7) порядок отзыва заявок участников отбора, порядка возврата заявок участников отбора, </w:t>
      </w:r>
      <w:proofErr w:type="gramStart"/>
      <w:r w:rsidRPr="0005392E">
        <w:t>определяющего</w:t>
      </w:r>
      <w:proofErr w:type="gramEnd"/>
      <w:r w:rsidRPr="0005392E">
        <w:t xml:space="preserve"> в том числе основания для возврата заявок участников отбора, порядка внесения изменений в заявки участников отбора;</w:t>
      </w:r>
    </w:p>
    <w:p w:rsidR="00F41ABC" w:rsidRPr="0005392E" w:rsidRDefault="00F41ABC" w:rsidP="00F41ABC">
      <w:pPr>
        <w:pStyle w:val="s1"/>
        <w:spacing w:before="0" w:beforeAutospacing="0" w:after="0" w:afterAutospacing="0"/>
        <w:ind w:firstLine="708"/>
        <w:jc w:val="both"/>
      </w:pPr>
      <w:r w:rsidRPr="0005392E">
        <w:t>8) правил</w:t>
      </w:r>
      <w:r w:rsidR="007B3BBD">
        <w:t>а</w:t>
      </w:r>
      <w:r w:rsidRPr="0005392E">
        <w:t xml:space="preserve"> рассмотрения и оценки заявок </w:t>
      </w:r>
      <w:r w:rsidR="007B3BBD">
        <w:t>получателя субсидии</w:t>
      </w:r>
      <w:r w:rsidRPr="0005392E">
        <w:t>;</w:t>
      </w:r>
    </w:p>
    <w:p w:rsidR="00F41ABC" w:rsidRPr="0005392E" w:rsidRDefault="00F41ABC" w:rsidP="00F41ABC">
      <w:pPr>
        <w:pStyle w:val="s1"/>
        <w:spacing w:before="0" w:beforeAutospacing="0" w:after="0" w:afterAutospacing="0"/>
        <w:ind w:firstLine="708"/>
        <w:jc w:val="both"/>
      </w:pPr>
      <w:r w:rsidRPr="0005392E">
        <w:t xml:space="preserve">9) порядок предоставления </w:t>
      </w:r>
      <w:r w:rsidR="007B3BBD">
        <w:t>получателям субсидии р</w:t>
      </w:r>
      <w:r w:rsidRPr="0005392E">
        <w:t>азъяснений положений объявления о пр</w:t>
      </w:r>
      <w:r w:rsidR="007B3BBD">
        <w:t>едоставлении субсидии</w:t>
      </w:r>
      <w:r w:rsidRPr="0005392E">
        <w:t>, даты начала и окончания срока такого предоставления;</w:t>
      </w:r>
    </w:p>
    <w:p w:rsidR="00F41ABC" w:rsidRPr="0005392E" w:rsidRDefault="00F41ABC" w:rsidP="00F41ABC">
      <w:pPr>
        <w:pStyle w:val="s1"/>
        <w:spacing w:before="0" w:beforeAutospacing="0" w:after="0" w:afterAutospacing="0"/>
        <w:ind w:firstLine="708"/>
        <w:jc w:val="both"/>
      </w:pPr>
      <w:r w:rsidRPr="0005392E">
        <w:t>10) срока, в течение которого победитель (победители) отбора должен подписать соглашение о предоставлении субсидии (далее - соглашение);</w:t>
      </w:r>
    </w:p>
    <w:p w:rsidR="00F41ABC" w:rsidRPr="00AB71B5" w:rsidRDefault="00F41ABC" w:rsidP="00F41ABC">
      <w:pPr>
        <w:pStyle w:val="s1"/>
        <w:spacing w:before="0" w:beforeAutospacing="0" w:after="0" w:afterAutospacing="0"/>
        <w:ind w:firstLine="708"/>
        <w:jc w:val="both"/>
      </w:pPr>
      <w:r w:rsidRPr="00AB71B5">
        <w:t xml:space="preserve">11) условия признания </w:t>
      </w:r>
      <w:r w:rsidR="007B3BBD">
        <w:t>получателя субсидии</w:t>
      </w:r>
      <w:r w:rsidRPr="00AB71B5">
        <w:t>уклонившимся от заключения соглашения;</w:t>
      </w:r>
    </w:p>
    <w:p w:rsidR="00F41ABC" w:rsidRPr="00AB71B5" w:rsidRDefault="00F41ABC" w:rsidP="00F41ABC">
      <w:pPr>
        <w:pStyle w:val="s1"/>
        <w:spacing w:before="0" w:beforeAutospacing="0" w:after="0" w:afterAutospacing="0"/>
        <w:ind w:firstLine="708"/>
        <w:jc w:val="both"/>
      </w:pPr>
      <w:r w:rsidRPr="00AB71B5">
        <w:t xml:space="preserve">12) даты размещения результатов на едином портале и на </w:t>
      </w:r>
      <w:r w:rsidR="007A390D" w:rsidRPr="00AB71B5">
        <w:t xml:space="preserve">официальном сайте, </w:t>
      </w:r>
      <w:proofErr w:type="gramStart"/>
      <w:r w:rsidRPr="00AB71B5">
        <w:t>которая</w:t>
      </w:r>
      <w:proofErr w:type="gramEnd"/>
      <w:r w:rsidRPr="00AB71B5">
        <w:t xml:space="preserve"> не может быть позднее 14-го календарного дня, следующего за днем определения </w:t>
      </w:r>
      <w:r w:rsidR="007B3BBD">
        <w:t>получателя субсидии.</w:t>
      </w:r>
    </w:p>
    <w:p w:rsidR="00F41ABC" w:rsidRPr="00AB71B5" w:rsidRDefault="00E47D15" w:rsidP="00F41ABC">
      <w:pPr>
        <w:pStyle w:val="s1"/>
        <w:spacing w:before="0" w:beforeAutospacing="0" w:after="0" w:afterAutospacing="0"/>
        <w:ind w:firstLine="708"/>
        <w:jc w:val="both"/>
      </w:pPr>
      <w:r w:rsidRPr="00AB71B5">
        <w:t>1</w:t>
      </w:r>
      <w:r w:rsidR="00D33F7D">
        <w:t>1</w:t>
      </w:r>
      <w:r w:rsidR="00F41ABC" w:rsidRPr="00AB71B5">
        <w:t xml:space="preserve">. Требования к </w:t>
      </w:r>
      <w:r w:rsidR="007B3BBD">
        <w:t>получателю субсидии</w:t>
      </w:r>
      <w:r w:rsidR="00F41ABC" w:rsidRPr="00AB71B5">
        <w:t xml:space="preserve">, которым должен соответствовать </w:t>
      </w:r>
      <w:r w:rsidR="00D322D9" w:rsidRPr="00AB71B5">
        <w:rPr>
          <w:sz w:val="23"/>
          <w:szCs w:val="23"/>
          <w:shd w:val="clear" w:color="auto" w:fill="FFFFFF"/>
        </w:rPr>
        <w:t>на 1-</w:t>
      </w:r>
      <w:r w:rsidR="007B3BBD">
        <w:rPr>
          <w:sz w:val="23"/>
          <w:szCs w:val="23"/>
          <w:shd w:val="clear" w:color="auto" w:fill="FFFFFF"/>
        </w:rPr>
        <w:t>чис</w:t>
      </w:r>
      <w:r w:rsidR="00D322D9" w:rsidRPr="00AB71B5">
        <w:rPr>
          <w:sz w:val="23"/>
          <w:szCs w:val="23"/>
          <w:shd w:val="clear" w:color="auto" w:fill="FFFFFF"/>
        </w:rPr>
        <w:t>ло месяца, в котором планируется пр</w:t>
      </w:r>
      <w:r w:rsidR="007B3BBD">
        <w:rPr>
          <w:sz w:val="23"/>
          <w:szCs w:val="23"/>
          <w:shd w:val="clear" w:color="auto" w:fill="FFFFFF"/>
        </w:rPr>
        <w:t>едоставлении субсидии</w:t>
      </w:r>
      <w:r w:rsidR="00F41ABC" w:rsidRPr="00AB71B5">
        <w:t>:</w:t>
      </w:r>
    </w:p>
    <w:p w:rsidR="00F41ABC" w:rsidRPr="007B64CA" w:rsidRDefault="00883F89" w:rsidP="00F41ABC">
      <w:pPr>
        <w:pStyle w:val="s1"/>
        <w:spacing w:before="0" w:beforeAutospacing="0" w:after="0" w:afterAutospacing="0"/>
        <w:ind w:firstLine="708"/>
        <w:jc w:val="both"/>
      </w:pPr>
      <w:r w:rsidRPr="00AB71B5">
        <w:t>1</w:t>
      </w:r>
      <w:r w:rsidR="00F41ABC" w:rsidRPr="00AB71B5">
        <w:t xml:space="preserve">) у </w:t>
      </w:r>
      <w:r w:rsidR="007B3BBD">
        <w:t>получателя субсидии</w:t>
      </w:r>
      <w:r w:rsidR="00F41ABC" w:rsidRPr="00AB71B5">
        <w:t xml:space="preserve"> должна </w:t>
      </w:r>
      <w:bookmarkStart w:id="2" w:name="_Hlk64730561"/>
      <w:r w:rsidR="00F41ABC" w:rsidRPr="00AB71B5">
        <w:t xml:space="preserve">отсутствовать просроченная задолженность по возврату в бюджет </w:t>
      </w:r>
      <w:r w:rsidR="00943A6C" w:rsidRPr="00AB71B5">
        <w:t>Юрюзанского городского поселения</w:t>
      </w:r>
      <w:r w:rsidR="00F41ABC" w:rsidRPr="00AB71B5">
        <w:t xml:space="preserve">, субсидий, бюджетных </w:t>
      </w:r>
      <w:r w:rsidR="00F41ABC" w:rsidRPr="0005392E">
        <w:t xml:space="preserve">инвестиций, </w:t>
      </w:r>
      <w:proofErr w:type="gramStart"/>
      <w:r w:rsidR="00F41ABC" w:rsidRPr="0005392E">
        <w:t>предоставленных</w:t>
      </w:r>
      <w:proofErr w:type="gramEnd"/>
      <w:r w:rsidR="00F41ABC" w:rsidRPr="0005392E">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bookmarkEnd w:id="2"/>
      <w:r w:rsidR="00943A6C">
        <w:t xml:space="preserve">Администрацией </w:t>
      </w:r>
      <w:r w:rsidR="00943A6C" w:rsidRPr="007B64CA">
        <w:t>Юрюзанского городского поселения</w:t>
      </w:r>
      <w:r w:rsidR="00F41ABC" w:rsidRPr="007B64CA">
        <w:t>;</w:t>
      </w:r>
    </w:p>
    <w:p w:rsidR="00F41ABC" w:rsidRPr="007B64CA" w:rsidRDefault="00883F89" w:rsidP="00F41ABC">
      <w:pPr>
        <w:pStyle w:val="s1"/>
        <w:spacing w:before="0" w:beforeAutospacing="0" w:after="0" w:afterAutospacing="0"/>
        <w:ind w:firstLine="708"/>
        <w:jc w:val="both"/>
      </w:pPr>
      <w:r w:rsidRPr="007B64CA">
        <w:t>2</w:t>
      </w:r>
      <w:r w:rsidR="00F41ABC" w:rsidRPr="007B64CA">
        <w:t xml:space="preserve">) </w:t>
      </w:r>
      <w:r w:rsidR="00F364DC">
        <w:t>получатели субсидии</w:t>
      </w:r>
      <w:r w:rsidR="00F41ABC" w:rsidRPr="007B64CA">
        <w:t xml:space="preserve"> - юридические лица не должны находиться в процессе реорганизации, ликвидации, деятельность участника отбора не приостановлена в </w:t>
      </w:r>
      <w:r w:rsidR="00F41ABC" w:rsidRPr="007B64CA">
        <w:rPr>
          <w:rStyle w:val="a4"/>
          <w:i w:val="0"/>
          <w:iCs w:val="0"/>
        </w:rPr>
        <w:t>порядке</w:t>
      </w:r>
      <w:r w:rsidR="00F41ABC" w:rsidRPr="007B64CA">
        <w:t xml:space="preserve">, предусмотренном </w:t>
      </w:r>
      <w:hyperlink r:id="rId8" w:anchor="/document/12125267/entry/3012" w:history="1">
        <w:r w:rsidR="00F41ABC" w:rsidRPr="007B64CA">
          <w:rPr>
            <w:rStyle w:val="a3"/>
            <w:color w:val="auto"/>
            <w:u w:val="none"/>
          </w:rPr>
          <w:t>законодательством</w:t>
        </w:r>
      </w:hyperlink>
      <w:r w:rsidR="00F41ABC" w:rsidRPr="007B64CA">
        <w:t xml:space="preserve">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41ABC" w:rsidRPr="0005392E" w:rsidRDefault="00883F89" w:rsidP="00F41ABC">
      <w:pPr>
        <w:pStyle w:val="s1"/>
        <w:spacing w:before="0" w:beforeAutospacing="0" w:after="0" w:afterAutospacing="0"/>
        <w:ind w:firstLine="708"/>
        <w:jc w:val="both"/>
      </w:pPr>
      <w:proofErr w:type="gramStart"/>
      <w:r w:rsidRPr="007B64CA">
        <w:lastRenderedPageBreak/>
        <w:t>3</w:t>
      </w:r>
      <w:r w:rsidR="00F41ABC" w:rsidRPr="007B64CA">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sidR="00F41ABC" w:rsidRPr="0005392E">
        <w:t xml:space="preserve">главном бухгалтере участника отбора, являющегося юридическим лицом, об индивидуальном предпринимателе, являющемся </w:t>
      </w:r>
      <w:r w:rsidR="00F364DC">
        <w:t>получателем субсидии</w:t>
      </w:r>
      <w:r w:rsidR="00F41ABC" w:rsidRPr="0005392E">
        <w:t>;</w:t>
      </w:r>
      <w:proofErr w:type="gramEnd"/>
    </w:p>
    <w:p w:rsidR="00F41ABC" w:rsidRPr="0005392E" w:rsidRDefault="00883F89" w:rsidP="00F41ABC">
      <w:pPr>
        <w:pStyle w:val="s1"/>
        <w:spacing w:before="0" w:beforeAutospacing="0" w:after="0" w:afterAutospacing="0"/>
        <w:ind w:firstLine="708"/>
        <w:jc w:val="both"/>
      </w:pPr>
      <w:proofErr w:type="gramStart"/>
      <w:r w:rsidRPr="0005392E">
        <w:t>4</w:t>
      </w:r>
      <w:r w:rsidR="00F41ABC" w:rsidRPr="0005392E">
        <w:t xml:space="preserve">) </w:t>
      </w:r>
      <w:r w:rsidR="00F364DC">
        <w:t>получатели субсидии</w:t>
      </w:r>
      <w:r w:rsidR="00F41ABC" w:rsidRPr="0005392E">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F41ABC" w:rsidRPr="0005392E">
        <w:t xml:space="preserve"> зоны), в совокупности превышает 50 процентов;</w:t>
      </w:r>
    </w:p>
    <w:p w:rsidR="00F41ABC" w:rsidRDefault="00883F89" w:rsidP="00F41ABC">
      <w:pPr>
        <w:pStyle w:val="s1"/>
        <w:spacing w:before="0" w:beforeAutospacing="0" w:after="0" w:afterAutospacing="0"/>
        <w:ind w:firstLine="708"/>
        <w:jc w:val="both"/>
      </w:pPr>
      <w:r w:rsidRPr="0005392E">
        <w:t>5</w:t>
      </w:r>
      <w:r w:rsidR="00F41ABC" w:rsidRPr="0005392E">
        <w:t xml:space="preserve">) </w:t>
      </w:r>
      <w:r w:rsidR="00F364DC">
        <w:t>получатели субсидии</w:t>
      </w:r>
      <w:r w:rsidR="00F41ABC" w:rsidRPr="0005392E">
        <w:t xml:space="preserve"> не должны получать средства из бюджета </w:t>
      </w:r>
      <w:r w:rsidR="00943A6C">
        <w:t xml:space="preserve">Юрюзанского городского поселения </w:t>
      </w:r>
      <w:r w:rsidR="00F41ABC" w:rsidRPr="0005392E">
        <w:t>на основании иных нормативных правовых актов на цели, указанные в пункте 3 настоящего</w:t>
      </w:r>
      <w:r w:rsidR="00F41ABC" w:rsidRPr="00182D81">
        <w:t xml:space="preserve"> Порядка.</w:t>
      </w:r>
    </w:p>
    <w:p w:rsidR="00DB43A7" w:rsidRPr="00182D81" w:rsidRDefault="00DB43A7" w:rsidP="00F41ABC">
      <w:pPr>
        <w:pStyle w:val="s1"/>
        <w:spacing w:before="0" w:beforeAutospacing="0" w:after="0" w:afterAutospacing="0"/>
        <w:ind w:firstLine="708"/>
        <w:jc w:val="both"/>
        <w:rPr>
          <w:highlight w:val="yellow"/>
        </w:rPr>
      </w:pPr>
    </w:p>
    <w:p w:rsidR="00F41ABC" w:rsidRPr="0005392E" w:rsidRDefault="00E47D15" w:rsidP="00F41ABC">
      <w:pPr>
        <w:pStyle w:val="s1"/>
        <w:spacing w:before="0" w:beforeAutospacing="0" w:after="0" w:afterAutospacing="0"/>
        <w:ind w:firstLine="709"/>
        <w:jc w:val="both"/>
      </w:pPr>
      <w:r>
        <w:t>1</w:t>
      </w:r>
      <w:r w:rsidR="00D33F7D">
        <w:t>2</w:t>
      </w:r>
      <w:r w:rsidR="00F364DC">
        <w:t>. Требования к получателю субсидии</w:t>
      </w:r>
      <w:r w:rsidR="00F41ABC" w:rsidRPr="00182D81">
        <w:t xml:space="preserve">, необходимые для достижения целей </w:t>
      </w:r>
      <w:r w:rsidR="00F41ABC" w:rsidRPr="0005392E">
        <w:t>предоставления субсидии:</w:t>
      </w:r>
    </w:p>
    <w:p w:rsidR="00F41ABC" w:rsidRPr="0005392E" w:rsidRDefault="00F41ABC" w:rsidP="00F41ABC">
      <w:pPr>
        <w:pStyle w:val="s1"/>
        <w:spacing w:before="0" w:beforeAutospacing="0" w:after="0" w:afterAutospacing="0"/>
        <w:ind w:firstLine="709"/>
        <w:jc w:val="both"/>
      </w:pPr>
      <w:r w:rsidRPr="0005392E">
        <w:t>1) относится к категории получателей субсидий, указанной в пункте 5</w:t>
      </w:r>
      <w:r w:rsidR="008B5AB7" w:rsidRPr="0005392E">
        <w:t>настоящего Порядка</w:t>
      </w:r>
      <w:r w:rsidRPr="0005392E">
        <w:t>;</w:t>
      </w:r>
    </w:p>
    <w:p w:rsidR="00F41ABC" w:rsidRPr="0005392E" w:rsidRDefault="00F41ABC" w:rsidP="00F41ABC">
      <w:pPr>
        <w:pStyle w:val="s1"/>
        <w:spacing w:before="0" w:beforeAutospacing="0" w:after="0" w:afterAutospacing="0"/>
        <w:ind w:firstLine="709"/>
        <w:jc w:val="both"/>
      </w:pPr>
      <w:r w:rsidRPr="0005392E">
        <w:t xml:space="preserve">2) наличие кредиторской задолженности за </w:t>
      </w:r>
      <w:r w:rsidR="008B5AB7" w:rsidRPr="0005392E">
        <w:t>топливно-энергетические ресурсы</w:t>
      </w:r>
      <w:r w:rsidRPr="0005392E">
        <w:t xml:space="preserve"> по состоянию на дату не ранее </w:t>
      </w:r>
      <w:r w:rsidR="00B61515" w:rsidRPr="0005392E">
        <w:t xml:space="preserve">чем </w:t>
      </w:r>
      <w:r w:rsidRPr="0005392E">
        <w:t>10 рабочих дней до даты подачи заявки для участия в отборе;</w:t>
      </w:r>
    </w:p>
    <w:p w:rsidR="00F41ABC" w:rsidRPr="0005392E" w:rsidRDefault="00F41ABC" w:rsidP="00F41ABC">
      <w:pPr>
        <w:pStyle w:val="s1"/>
        <w:spacing w:before="0" w:beforeAutospacing="0" w:after="0" w:afterAutospacing="0"/>
        <w:ind w:firstLine="709"/>
        <w:jc w:val="both"/>
      </w:pPr>
      <w:r w:rsidRPr="0005392E">
        <w:t xml:space="preserve">3) соответствие  требованиям, предусмотренным пунктом </w:t>
      </w:r>
      <w:r w:rsidR="00F364DC">
        <w:t>1</w:t>
      </w:r>
      <w:r w:rsidR="00E47D15">
        <w:t>2</w:t>
      </w:r>
      <w:r w:rsidRPr="0005392E">
        <w:t xml:space="preserve"> настоящего Порядка.</w:t>
      </w:r>
    </w:p>
    <w:p w:rsidR="00F41ABC" w:rsidRPr="0005392E" w:rsidRDefault="00F41ABC" w:rsidP="00F41ABC">
      <w:pPr>
        <w:pStyle w:val="s1"/>
        <w:spacing w:before="0" w:beforeAutospacing="0" w:after="0" w:afterAutospacing="0"/>
        <w:ind w:firstLine="708"/>
        <w:jc w:val="both"/>
      </w:pPr>
      <w:r w:rsidRPr="0005392E">
        <w:t xml:space="preserve">4) предоставление на бумажном носителе следующих документов, необходимых для подтверждения соответствия участника отбора требованиям, предусмотренным </w:t>
      </w:r>
      <w:hyperlink r:id="rId9" w:anchor="/document/400204978/entry/1036" w:history="1">
        <w:r w:rsidRPr="0005392E">
          <w:rPr>
            <w:rStyle w:val="a3"/>
            <w:color w:val="auto"/>
            <w:u w:val="none"/>
          </w:rPr>
          <w:t>подпунктами 1</w:t>
        </w:r>
      </w:hyperlink>
      <w:r w:rsidRPr="0005392E">
        <w:rPr>
          <w:rStyle w:val="a3"/>
          <w:color w:val="auto"/>
          <w:u w:val="none"/>
        </w:rPr>
        <w:t xml:space="preserve">, 2 </w:t>
      </w:r>
      <w:r w:rsidRPr="0005392E">
        <w:t xml:space="preserve">и </w:t>
      </w:r>
      <w:hyperlink r:id="rId10" w:anchor="/document/400204978/entry/1037" w:history="1">
        <w:r w:rsidRPr="0005392E">
          <w:rPr>
            <w:rStyle w:val="a3"/>
            <w:color w:val="auto"/>
            <w:u w:val="none"/>
          </w:rPr>
          <w:t>3</w:t>
        </w:r>
      </w:hyperlink>
      <w:r w:rsidRPr="0005392E">
        <w:t xml:space="preserve"> настоящего пункта:</w:t>
      </w:r>
    </w:p>
    <w:p w:rsidR="00F41ABC" w:rsidRPr="0005392E" w:rsidRDefault="00F41ABC" w:rsidP="00F41ABC">
      <w:pPr>
        <w:pStyle w:val="s1"/>
        <w:spacing w:before="0" w:beforeAutospacing="0" w:after="0" w:afterAutospacing="0"/>
        <w:ind w:firstLine="708"/>
        <w:jc w:val="both"/>
      </w:pPr>
      <w:r w:rsidRPr="0005392E">
        <w:t>а) копия Устава, заверенная подписью руководителя  (при наличии);</w:t>
      </w:r>
    </w:p>
    <w:p w:rsidR="00F41ABC" w:rsidRPr="0005392E" w:rsidRDefault="00F41ABC" w:rsidP="00F41ABC">
      <w:pPr>
        <w:pStyle w:val="s1"/>
        <w:spacing w:before="0" w:beforeAutospacing="0" w:after="0" w:afterAutospacing="0"/>
        <w:ind w:firstLine="708"/>
        <w:jc w:val="both"/>
      </w:pPr>
      <w:r w:rsidRPr="0005392E">
        <w:t>б) копии свидетельства о постановке  на налоговый учет и свидетельства о государственной регистрации юридического лица или индивидуального предпринимателя, з</w:t>
      </w:r>
      <w:r w:rsidR="00F364DC">
        <w:t>аверенные подписью руководителя</w:t>
      </w:r>
      <w:r w:rsidRPr="0005392E">
        <w:t>;</w:t>
      </w:r>
    </w:p>
    <w:p w:rsidR="00F41ABC" w:rsidRPr="0005392E" w:rsidRDefault="00F41ABC" w:rsidP="00F41ABC">
      <w:pPr>
        <w:pStyle w:val="s1"/>
        <w:spacing w:before="0" w:beforeAutospacing="0" w:after="0" w:afterAutospacing="0"/>
        <w:ind w:firstLine="708"/>
        <w:jc w:val="both"/>
      </w:pPr>
      <w:r w:rsidRPr="0005392E">
        <w:t xml:space="preserve">в) копия постановления Министерства тарифного регулирования и энергетики Челябинской области об установлении тарифа на услуги </w:t>
      </w:r>
      <w:r w:rsidR="00AE022E">
        <w:t xml:space="preserve">тепло-, </w:t>
      </w:r>
      <w:r w:rsidRPr="0005392E">
        <w:t xml:space="preserve">водоснабжения, оказываемые </w:t>
      </w:r>
      <w:r w:rsidR="00AE022E">
        <w:t xml:space="preserve"> на территории Юрюзанского городского поселения</w:t>
      </w:r>
      <w:r w:rsidRPr="0005392E">
        <w:t>;</w:t>
      </w:r>
    </w:p>
    <w:p w:rsidR="00F41ABC" w:rsidRPr="0005392E" w:rsidRDefault="00F41ABC" w:rsidP="00F41ABC">
      <w:pPr>
        <w:pStyle w:val="s1"/>
        <w:spacing w:before="0" w:beforeAutospacing="0" w:after="0" w:afterAutospacing="0"/>
        <w:ind w:firstLine="708"/>
        <w:jc w:val="both"/>
      </w:pPr>
      <w:r w:rsidRPr="0005392E">
        <w:t>г) документы, подтверждающие наличие кредиторской задолженности за приобретенн</w:t>
      </w:r>
      <w:r w:rsidR="00182D81" w:rsidRPr="0005392E">
        <w:t>ыетопливно-энергетические ресурсы</w:t>
      </w:r>
      <w:r w:rsidRPr="0005392E">
        <w:t xml:space="preserve">на дату не ранее 10 рабочих дней до даты подачи: акт сверки задолженности между участником отбора и поставщиком </w:t>
      </w:r>
      <w:r w:rsidR="00182D81" w:rsidRPr="0005392E">
        <w:t>топливно-энергетических ресурсов</w:t>
      </w:r>
      <w:r w:rsidRPr="0005392E">
        <w:t>;</w:t>
      </w:r>
    </w:p>
    <w:p w:rsidR="00F41ABC" w:rsidRPr="0005392E" w:rsidRDefault="00F41ABC" w:rsidP="00F41ABC">
      <w:pPr>
        <w:pStyle w:val="s1"/>
        <w:spacing w:before="0" w:beforeAutospacing="0" w:after="0" w:afterAutospacing="0"/>
        <w:ind w:firstLine="708"/>
        <w:jc w:val="both"/>
      </w:pPr>
      <w:r w:rsidRPr="0005392E">
        <w:t>д) гарантийное письмо, подписанное руководителем  (либо уполномоченным представителем (при условии представления соответствующей доверенности) и главным бухгалтером (при наличии), а также заверенное печатью (при наличии), содержащее сведенияпо состоянию на 1-е число месяца, в котором предоставляется заявка,подтверждающая соответствие участника отбора требованиям, установленным пунктом 1</w:t>
      </w:r>
      <w:r w:rsidR="00F364DC">
        <w:t>1</w:t>
      </w:r>
      <w:r w:rsidRPr="0005392E">
        <w:t xml:space="preserve"> настоящего Порядка.</w:t>
      </w:r>
    </w:p>
    <w:p w:rsidR="003C68E8" w:rsidRPr="00552AC3" w:rsidRDefault="003C68E8" w:rsidP="003C68E8">
      <w:pPr>
        <w:pStyle w:val="ConsPlusNormal"/>
        <w:ind w:firstLine="709"/>
        <w:jc w:val="both"/>
        <w:rPr>
          <w:rFonts w:ascii="Times New Roman" w:hAnsi="Times New Roman" w:cs="Times New Roman"/>
          <w:sz w:val="24"/>
          <w:szCs w:val="24"/>
        </w:rPr>
      </w:pPr>
      <w:r w:rsidRPr="0005392E">
        <w:rPr>
          <w:rFonts w:ascii="Times New Roman" w:hAnsi="Times New Roman" w:cs="Times New Roman"/>
          <w:sz w:val="24"/>
          <w:szCs w:val="24"/>
        </w:rPr>
        <w:t xml:space="preserve">е) выписку из Единого государственного реестра юридических лиц, содержащую информацию о получателе субсидии, по состоянию не </w:t>
      </w:r>
      <w:r w:rsidR="00304146" w:rsidRPr="0005392E">
        <w:rPr>
          <w:rFonts w:ascii="Times New Roman" w:hAnsi="Times New Roman" w:cs="Times New Roman"/>
          <w:sz w:val="24"/>
          <w:szCs w:val="24"/>
        </w:rPr>
        <w:t>ранее</w:t>
      </w:r>
      <w:r w:rsidRPr="0005392E">
        <w:rPr>
          <w:rFonts w:ascii="Times New Roman" w:hAnsi="Times New Roman" w:cs="Times New Roman"/>
          <w:sz w:val="24"/>
          <w:szCs w:val="24"/>
        </w:rPr>
        <w:t xml:space="preserve"> чем 10 </w:t>
      </w:r>
      <w:r w:rsidR="003A5B65" w:rsidRPr="0005392E">
        <w:rPr>
          <w:rFonts w:ascii="Times New Roman" w:hAnsi="Times New Roman" w:cs="Times New Roman"/>
          <w:sz w:val="24"/>
          <w:szCs w:val="24"/>
        </w:rPr>
        <w:t>рабочих</w:t>
      </w:r>
      <w:r w:rsidRPr="0005392E">
        <w:rPr>
          <w:rFonts w:ascii="Times New Roman" w:hAnsi="Times New Roman" w:cs="Times New Roman"/>
          <w:sz w:val="24"/>
          <w:szCs w:val="24"/>
        </w:rPr>
        <w:t xml:space="preserve"> дней до даты подачи </w:t>
      </w:r>
      <w:r w:rsidRPr="00552AC3">
        <w:rPr>
          <w:rFonts w:ascii="Times New Roman" w:hAnsi="Times New Roman" w:cs="Times New Roman"/>
          <w:sz w:val="24"/>
          <w:szCs w:val="24"/>
        </w:rPr>
        <w:t>заявки;</w:t>
      </w:r>
    </w:p>
    <w:p w:rsidR="005F2714" w:rsidRPr="00552AC3" w:rsidRDefault="007A0869" w:rsidP="005F2714">
      <w:pPr>
        <w:tabs>
          <w:tab w:val="left" w:pos="1704"/>
        </w:tabs>
        <w:spacing w:after="0" w:line="240" w:lineRule="auto"/>
        <w:contextualSpacing/>
        <w:jc w:val="both"/>
        <w:rPr>
          <w:rFonts w:ascii="Times New Roman" w:eastAsia="Times New Roman" w:hAnsi="Times New Roman" w:cs="Times New Roman"/>
          <w:sz w:val="24"/>
          <w:szCs w:val="24"/>
        </w:rPr>
      </w:pPr>
      <w:r w:rsidRPr="00552AC3">
        <w:rPr>
          <w:rFonts w:ascii="Times New Roman" w:eastAsia="Times New Roman" w:hAnsi="Times New Roman" w:cs="Times New Roman"/>
          <w:sz w:val="24"/>
          <w:szCs w:val="24"/>
        </w:rPr>
        <w:t xml:space="preserve">ж) расчет величины затрат на топливные ресурсы (газ, уголь, мазут), сложившейся за счет превышения фактических удельного расхода условного топлива (кг </w:t>
      </w:r>
      <w:proofErr w:type="spellStart"/>
      <w:r w:rsidRPr="00552AC3">
        <w:rPr>
          <w:rFonts w:ascii="Times New Roman" w:eastAsia="Times New Roman" w:hAnsi="Times New Roman" w:cs="Times New Roman"/>
          <w:sz w:val="24"/>
          <w:szCs w:val="24"/>
        </w:rPr>
        <w:t>у.т</w:t>
      </w:r>
      <w:proofErr w:type="spellEnd"/>
      <w:r w:rsidRPr="00552AC3">
        <w:rPr>
          <w:rFonts w:ascii="Times New Roman" w:eastAsia="Times New Roman" w:hAnsi="Times New Roman" w:cs="Times New Roman"/>
          <w:sz w:val="24"/>
          <w:szCs w:val="24"/>
        </w:rPr>
        <w:t xml:space="preserve">./Гкал)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по форме согласно Приложению № 5 к настоящему Порядку,  </w:t>
      </w:r>
      <w:r w:rsidR="005F2714" w:rsidRPr="00552AC3">
        <w:rPr>
          <w:rFonts w:ascii="Times New Roman" w:eastAsia="Times New Roman" w:hAnsi="Times New Roman" w:cs="Times New Roman"/>
          <w:sz w:val="24"/>
          <w:szCs w:val="24"/>
        </w:rPr>
        <w:t>(в зависимости от целевого назначения предоставляемой субсидии);</w:t>
      </w:r>
    </w:p>
    <w:p w:rsidR="007A0869" w:rsidRPr="007B64CA" w:rsidRDefault="00A13F25" w:rsidP="005F2714">
      <w:pPr>
        <w:tabs>
          <w:tab w:val="left" w:pos="1704"/>
        </w:tabs>
        <w:spacing w:after="0" w:line="240" w:lineRule="auto"/>
        <w:contextualSpacing/>
        <w:jc w:val="both"/>
        <w:rPr>
          <w:rFonts w:ascii="Times New Roman" w:eastAsia="Times New Roman" w:hAnsi="Times New Roman" w:cs="Times New Roman"/>
          <w:sz w:val="24"/>
          <w:szCs w:val="24"/>
        </w:rPr>
      </w:pPr>
      <w:r w:rsidRPr="00552AC3">
        <w:rPr>
          <w:rFonts w:ascii="Times New Roman" w:eastAsia="Times New Roman" w:hAnsi="Times New Roman" w:cs="Times New Roman"/>
          <w:sz w:val="24"/>
          <w:szCs w:val="24"/>
        </w:rPr>
        <w:t xml:space="preserve">расчет величины затрат </w:t>
      </w:r>
      <w:bookmarkStart w:id="3" w:name="_Hlk41642436"/>
      <w:r w:rsidRPr="00552AC3">
        <w:rPr>
          <w:rFonts w:ascii="Times New Roman" w:eastAsia="Times New Roman" w:hAnsi="Times New Roman" w:cs="Times New Roman"/>
          <w:sz w:val="24"/>
          <w:szCs w:val="24"/>
        </w:rPr>
        <w:t xml:space="preserve">на приобретение электроэнергии, сложившейся за счет превышения фактических удельного расхода электроэнергии </w:t>
      </w:r>
      <w:r w:rsidR="00552AC3" w:rsidRPr="00552AC3">
        <w:rPr>
          <w:rFonts w:ascii="Times New Roman" w:hAnsi="Times New Roman" w:cs="Times New Roman"/>
          <w:sz w:val="24"/>
          <w:szCs w:val="24"/>
        </w:rPr>
        <w:t xml:space="preserve">(кВт*ч/куб.м.;  кВт*ч/Гкал) </w:t>
      </w:r>
      <w:r w:rsidRPr="00552AC3">
        <w:rPr>
          <w:rFonts w:ascii="Times New Roman" w:eastAsia="Times New Roman" w:hAnsi="Times New Roman" w:cs="Times New Roman"/>
          <w:sz w:val="24"/>
          <w:szCs w:val="24"/>
        </w:rPr>
        <w:t xml:space="preserve">и потерь (тыс. куб.м.) над учтенными при установлении для получателя субсидии тарифов в сфере тепло-, водоснабжения </w:t>
      </w:r>
      <w:r w:rsidR="005F2714">
        <w:rPr>
          <w:rFonts w:ascii="Times New Roman" w:eastAsia="Times New Roman" w:hAnsi="Times New Roman" w:cs="Times New Roman"/>
          <w:sz w:val="24"/>
          <w:szCs w:val="24"/>
        </w:rPr>
        <w:t xml:space="preserve">и </w:t>
      </w:r>
      <w:r w:rsidR="005F2714" w:rsidRPr="007B64CA">
        <w:rPr>
          <w:rFonts w:ascii="Times New Roman" w:eastAsia="Times New Roman" w:hAnsi="Times New Roman" w:cs="Times New Roman"/>
          <w:sz w:val="24"/>
          <w:szCs w:val="24"/>
        </w:rPr>
        <w:t xml:space="preserve">водоотведения </w:t>
      </w:r>
      <w:r w:rsidRPr="007B64CA">
        <w:rPr>
          <w:rFonts w:ascii="Times New Roman" w:eastAsia="Times New Roman" w:hAnsi="Times New Roman" w:cs="Times New Roman"/>
          <w:sz w:val="24"/>
          <w:szCs w:val="24"/>
        </w:rPr>
        <w:t>на год, предшествующий году обращения за субсидией</w:t>
      </w:r>
      <w:bookmarkEnd w:id="3"/>
      <w:r w:rsidRPr="007B64CA">
        <w:rPr>
          <w:rFonts w:ascii="Times New Roman" w:eastAsia="Times New Roman" w:hAnsi="Times New Roman" w:cs="Times New Roman"/>
          <w:sz w:val="24"/>
          <w:szCs w:val="24"/>
        </w:rPr>
        <w:t xml:space="preserve">, по форме согласно Приложению № </w:t>
      </w:r>
      <w:r w:rsidR="003F1EEE" w:rsidRPr="007B64CA">
        <w:rPr>
          <w:rFonts w:ascii="Times New Roman" w:eastAsia="Times New Roman" w:hAnsi="Times New Roman" w:cs="Times New Roman"/>
          <w:sz w:val="24"/>
          <w:szCs w:val="24"/>
        </w:rPr>
        <w:t xml:space="preserve">5.1 к настоящему Порядку </w:t>
      </w:r>
      <w:r w:rsidR="007A0869" w:rsidRPr="007B64CA">
        <w:rPr>
          <w:rFonts w:ascii="Times New Roman" w:eastAsia="Times New Roman" w:hAnsi="Times New Roman" w:cs="Times New Roman"/>
          <w:sz w:val="24"/>
          <w:szCs w:val="24"/>
        </w:rPr>
        <w:t xml:space="preserve"> (в зависимости от целевого назначения предоставляемой субсидии);</w:t>
      </w:r>
    </w:p>
    <w:p w:rsidR="007A0869" w:rsidRPr="007B64CA" w:rsidRDefault="007A0869" w:rsidP="007A0869">
      <w:pPr>
        <w:pStyle w:val="Default"/>
        <w:ind w:firstLine="567"/>
        <w:jc w:val="both"/>
        <w:rPr>
          <w:rFonts w:eastAsia="Times New Roman"/>
          <w:color w:val="auto"/>
          <w:lang w:eastAsia="ru-RU"/>
        </w:rPr>
      </w:pPr>
      <w:r w:rsidRPr="007B64CA">
        <w:rPr>
          <w:rFonts w:eastAsia="Times New Roman"/>
          <w:color w:val="auto"/>
          <w:lang w:eastAsia="ru-RU"/>
        </w:rPr>
        <w:lastRenderedPageBreak/>
        <w:t>з) справки о дебиторской задолженности потребителей тепловой энергии</w:t>
      </w:r>
      <w:r w:rsidR="003F1A84" w:rsidRPr="007B64CA">
        <w:rPr>
          <w:rFonts w:eastAsia="Times New Roman"/>
          <w:color w:val="auto"/>
          <w:lang w:eastAsia="ru-RU"/>
        </w:rPr>
        <w:t xml:space="preserve"> по состоянию на 1 число месяца, в котором предоставляется заявка, </w:t>
      </w:r>
      <w:r w:rsidRPr="007B64CA">
        <w:rPr>
          <w:rFonts w:eastAsia="Times New Roman"/>
          <w:color w:val="auto"/>
          <w:lang w:eastAsia="ru-RU"/>
        </w:rPr>
        <w:t xml:space="preserve">согласно Приложениям№ 3 и № 4 к настоящему Порядку; </w:t>
      </w:r>
    </w:p>
    <w:p w:rsidR="007A0869" w:rsidRPr="007B64CA" w:rsidRDefault="007A0869" w:rsidP="007A0869">
      <w:pPr>
        <w:pStyle w:val="Default"/>
        <w:ind w:firstLine="567"/>
        <w:jc w:val="both"/>
        <w:rPr>
          <w:rFonts w:eastAsia="Times New Roman"/>
          <w:color w:val="auto"/>
          <w:lang w:eastAsia="ru-RU"/>
        </w:rPr>
      </w:pPr>
      <w:r w:rsidRPr="007B64CA">
        <w:rPr>
          <w:rFonts w:eastAsia="Times New Roman"/>
          <w:color w:val="auto"/>
          <w:lang w:eastAsia="ru-RU"/>
        </w:rPr>
        <w:t>и) документы, подтверждающие осуществление взимания дебиторской задолженности в судебном порядке</w:t>
      </w:r>
      <w:r w:rsidR="003F1A84" w:rsidRPr="007B64CA">
        <w:rPr>
          <w:rFonts w:eastAsia="Times New Roman"/>
          <w:color w:val="auto"/>
          <w:lang w:eastAsia="ru-RU"/>
        </w:rPr>
        <w:t xml:space="preserve"> по состоянию на 1 число месяца, в котором предоставляется заявка</w:t>
      </w:r>
      <w:r w:rsidRPr="007B64CA">
        <w:rPr>
          <w:rFonts w:eastAsia="Times New Roman"/>
          <w:color w:val="auto"/>
          <w:lang w:eastAsia="ru-RU"/>
        </w:rPr>
        <w:t xml:space="preserve">; </w:t>
      </w:r>
    </w:p>
    <w:p w:rsidR="007465CE" w:rsidRPr="004157DD" w:rsidRDefault="00F9439D" w:rsidP="007465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w:t>
      </w:r>
      <w:r w:rsidR="007465CE" w:rsidRPr="004157DD">
        <w:rPr>
          <w:rFonts w:ascii="Times New Roman" w:hAnsi="Times New Roman" w:cs="Times New Roman"/>
          <w:sz w:val="24"/>
          <w:szCs w:val="24"/>
        </w:rPr>
        <w:t>) информацию о мероприятиях, направленных на снижение сверхнормативных потерь, и о результатах ранее выполненных мероприятий</w:t>
      </w:r>
    </w:p>
    <w:p w:rsidR="005F0C72" w:rsidRDefault="00CD1CE0" w:rsidP="00DB43A7">
      <w:pPr>
        <w:pStyle w:val="Default"/>
        <w:ind w:firstLine="567"/>
        <w:jc w:val="both"/>
      </w:pPr>
      <w:r w:rsidRPr="0005392E">
        <w:t>1</w:t>
      </w:r>
      <w:r w:rsidR="00D33F7D">
        <w:t>3</w:t>
      </w:r>
      <w:r w:rsidRPr="0005392E">
        <w:t>.</w:t>
      </w:r>
      <w:r w:rsidR="005F0C72" w:rsidRPr="005F0C72">
        <w:t xml:space="preserve"> Каждый </w:t>
      </w:r>
      <w:r w:rsidR="00F364DC">
        <w:t xml:space="preserve">получатель субсидии </w:t>
      </w:r>
      <w:r w:rsidR="005F0C72" w:rsidRPr="005F0C72">
        <w:t>вправе подать только одну заявку.</w:t>
      </w:r>
    </w:p>
    <w:p w:rsidR="00CD1CE0" w:rsidRPr="0005392E" w:rsidRDefault="005F0C72" w:rsidP="00FC15FB">
      <w:pPr>
        <w:pStyle w:val="s1"/>
        <w:spacing w:before="0" w:beforeAutospacing="0" w:after="0" w:afterAutospacing="0"/>
        <w:ind w:firstLine="567"/>
        <w:jc w:val="both"/>
      </w:pPr>
      <w:r w:rsidRPr="00552AC3">
        <w:t>1</w:t>
      </w:r>
      <w:r w:rsidR="00D33F7D">
        <w:t>4</w:t>
      </w:r>
      <w:r w:rsidRPr="00552AC3">
        <w:t xml:space="preserve">. </w:t>
      </w:r>
      <w:r w:rsidR="00CD1CE0" w:rsidRPr="00552AC3">
        <w:t xml:space="preserve">Заявка предоставляется в </w:t>
      </w:r>
      <w:r w:rsidR="00AE022E" w:rsidRPr="00552AC3">
        <w:t>Администрацию</w:t>
      </w:r>
      <w:r w:rsidR="00CD1CE0" w:rsidRPr="00552AC3">
        <w:t xml:space="preserve"> на бумажном носителе по форме согласно </w:t>
      </w:r>
      <w:hyperlink r:id="rId11" w:anchor="/document/400204978/entry/11" w:history="1">
        <w:r w:rsidR="00CD1CE0" w:rsidRPr="00552AC3">
          <w:rPr>
            <w:rStyle w:val="a3"/>
            <w:color w:val="auto"/>
            <w:u w:val="none"/>
          </w:rPr>
          <w:t>Приложению № 1</w:t>
        </w:r>
      </w:hyperlink>
      <w:r w:rsidR="00CD1CE0" w:rsidRPr="00552AC3">
        <w:t xml:space="preserve"> к настоящему Порядку. Заявка должна быть заверена подписью руководителя либо уполномоченного представителя участника отбора при условии представления соответствующей </w:t>
      </w:r>
      <w:r w:rsidR="00CD1CE0" w:rsidRPr="0005392E">
        <w:t>доверенности и главного бухгалтера (при наличии), а также печатью (при наличии).</w:t>
      </w:r>
    </w:p>
    <w:p w:rsidR="00CD1CE0" w:rsidRPr="0005392E" w:rsidRDefault="00CD1CE0" w:rsidP="00CD1CE0">
      <w:pPr>
        <w:pStyle w:val="s1"/>
        <w:spacing w:before="0" w:beforeAutospacing="0" w:after="0" w:afterAutospacing="0"/>
        <w:ind w:firstLine="708"/>
        <w:jc w:val="both"/>
      </w:pPr>
      <w:r w:rsidRPr="0005392E">
        <w:t>Заявка должна содержать согласие на публикацию (размещение) в информационно-телекоммуникационной сети "Интернет" информации</w:t>
      </w:r>
      <w:r w:rsidR="00F364DC">
        <w:t xml:space="preserve"> о получателе</w:t>
      </w:r>
      <w:r w:rsidRPr="0005392E">
        <w:t>, о подаваемой заявке, иной информации, связанной с соответствующим отбором.</w:t>
      </w:r>
    </w:p>
    <w:p w:rsidR="00CD1CE0" w:rsidRDefault="00CD1CE0" w:rsidP="00CD1CE0">
      <w:pPr>
        <w:pStyle w:val="s1"/>
        <w:spacing w:before="0" w:beforeAutospacing="0" w:after="0" w:afterAutospacing="0"/>
        <w:ind w:firstLine="709"/>
        <w:jc w:val="both"/>
      </w:pPr>
      <w:r w:rsidRPr="0005392E">
        <w:t>К заявке прикладываются документы, указанные в подпункте 4 пункта 1</w:t>
      </w:r>
      <w:r w:rsidR="007A73BE">
        <w:t>1</w:t>
      </w:r>
      <w:r w:rsidRPr="0005392E">
        <w:t xml:space="preserve"> настоящего Порядка.</w:t>
      </w:r>
    </w:p>
    <w:p w:rsidR="00FB4D9A" w:rsidRPr="000D3F6D" w:rsidRDefault="007A73BE" w:rsidP="00FB4D9A">
      <w:pPr>
        <w:pStyle w:val="s1"/>
        <w:spacing w:before="0" w:beforeAutospacing="0" w:after="0" w:afterAutospacing="0"/>
        <w:ind w:firstLine="708"/>
        <w:jc w:val="both"/>
      </w:pPr>
      <w:r>
        <w:rPr>
          <w:color w:val="000000"/>
          <w:shd w:val="clear" w:color="auto" w:fill="FFFFFF"/>
        </w:rPr>
        <w:t>Получатель субсидии</w:t>
      </w:r>
      <w:r w:rsidR="00FB4D9A" w:rsidRPr="000D3F6D">
        <w:rPr>
          <w:color w:val="000000"/>
          <w:shd w:val="clear" w:color="auto" w:fill="FFFFFF"/>
        </w:rPr>
        <w:t xml:space="preserve"> вправе отозвать или изменить направленную ранее заявку и документы в любое время до дня окончания срока приема заявок.</w:t>
      </w:r>
    </w:p>
    <w:p w:rsidR="00F41ABC" w:rsidRPr="0005392E" w:rsidRDefault="00F41ABC" w:rsidP="00F41ABC">
      <w:pPr>
        <w:pStyle w:val="s1"/>
        <w:spacing w:before="0" w:beforeAutospacing="0" w:after="0" w:afterAutospacing="0"/>
        <w:ind w:firstLine="709"/>
        <w:jc w:val="both"/>
      </w:pPr>
      <w:r w:rsidRPr="0005392E">
        <w:t>1</w:t>
      </w:r>
      <w:r w:rsidR="00D33F7D">
        <w:t>5</w:t>
      </w:r>
      <w:r w:rsidRPr="0005392E">
        <w:t xml:space="preserve">. </w:t>
      </w:r>
      <w:r w:rsidR="00AE022E">
        <w:t xml:space="preserve">Администрация </w:t>
      </w:r>
      <w:r w:rsidRPr="0005392E">
        <w:t xml:space="preserve"> формирует список </w:t>
      </w:r>
      <w:proofErr w:type="gramStart"/>
      <w:r w:rsidRPr="0005392E">
        <w:t>заявок</w:t>
      </w:r>
      <w:proofErr w:type="gramEnd"/>
      <w:r w:rsidRPr="0005392E">
        <w:t xml:space="preserve"> на рассмотрение </w:t>
      </w:r>
      <w:r w:rsidR="004B2A87" w:rsidRPr="0005392E">
        <w:t>К</w:t>
      </w:r>
      <w:r w:rsidRPr="0005392E">
        <w:t>омиссии исходя из очередности поступления заявок.</w:t>
      </w:r>
    </w:p>
    <w:p w:rsidR="00E0098F" w:rsidRPr="0005392E" w:rsidRDefault="00E0098F" w:rsidP="00E0098F">
      <w:pPr>
        <w:pStyle w:val="s1"/>
        <w:spacing w:before="0" w:beforeAutospacing="0" w:after="0" w:afterAutospacing="0"/>
        <w:ind w:firstLine="709"/>
        <w:jc w:val="both"/>
      </w:pPr>
      <w:r w:rsidRPr="0005392E">
        <w:t xml:space="preserve">Заявки, не соответствующие установленным в объявлении о </w:t>
      </w:r>
      <w:r w:rsidR="007A73BE">
        <w:t>предоставлении субсидии</w:t>
      </w:r>
      <w:r w:rsidRPr="0005392E">
        <w:t xml:space="preserve"> требованиям, установленным пунктом </w:t>
      </w:r>
      <w:r w:rsidR="001D183A">
        <w:t>1</w:t>
      </w:r>
      <w:r w:rsidR="0052768F">
        <w:t>2</w:t>
      </w:r>
      <w:r w:rsidRPr="0005392E">
        <w:t xml:space="preserve"> настоящего </w:t>
      </w:r>
      <w:r w:rsidR="00F412CA" w:rsidRPr="0005392E">
        <w:t>П</w:t>
      </w:r>
      <w:r w:rsidRPr="0005392E">
        <w:t>орядка</w:t>
      </w:r>
      <w:r w:rsidR="00F412CA" w:rsidRPr="0005392E">
        <w:t>,</w:t>
      </w:r>
      <w:r w:rsidRPr="0005392E">
        <w:t xml:space="preserve"> к рассмотрению </w:t>
      </w:r>
      <w:r w:rsidR="004B2A87" w:rsidRPr="0005392E">
        <w:t>К</w:t>
      </w:r>
      <w:r w:rsidRPr="0005392E">
        <w:t>омиссией не принимаются</w:t>
      </w:r>
      <w:r w:rsidR="003E2999">
        <w:t>и возвращаются с соответствующим уведомлением участнику отбора</w:t>
      </w:r>
      <w:r w:rsidRPr="0005392E">
        <w:t>.</w:t>
      </w:r>
    </w:p>
    <w:p w:rsidR="00B16652" w:rsidRPr="0005392E" w:rsidRDefault="00F412CA" w:rsidP="00F412CA">
      <w:pPr>
        <w:pStyle w:val="s1"/>
        <w:spacing w:before="0" w:beforeAutospacing="0" w:after="0" w:afterAutospacing="0"/>
        <w:ind w:firstLine="709"/>
        <w:jc w:val="both"/>
      </w:pPr>
      <w:r w:rsidRPr="0005392E">
        <w:t>1</w:t>
      </w:r>
      <w:r w:rsidR="00D33F7D">
        <w:t>6</w:t>
      </w:r>
      <w:r w:rsidRPr="0005392E">
        <w:t xml:space="preserve">. </w:t>
      </w:r>
      <w:r w:rsidR="00B16652" w:rsidRPr="0005392E">
        <w:t xml:space="preserve">Информация о принятии </w:t>
      </w:r>
      <w:r w:rsidR="005E5356" w:rsidRPr="0005392E">
        <w:t xml:space="preserve">к рассмотрению </w:t>
      </w:r>
      <w:r w:rsidR="00B16652" w:rsidRPr="0005392E">
        <w:t>либо отклонении представленной заявки (с указанием причин её отклонения), размещается на официальном сайте в течени</w:t>
      </w:r>
      <w:proofErr w:type="gramStart"/>
      <w:r w:rsidR="00B16652" w:rsidRPr="0005392E">
        <w:t>и</w:t>
      </w:r>
      <w:proofErr w:type="gramEnd"/>
      <w:r w:rsidR="00B16652" w:rsidRPr="0005392E">
        <w:t xml:space="preserve"> двух рабочих дней.</w:t>
      </w:r>
    </w:p>
    <w:p w:rsidR="00BC5454" w:rsidRPr="0005392E" w:rsidRDefault="002660DE" w:rsidP="00BC5454">
      <w:pPr>
        <w:pStyle w:val="s1"/>
        <w:spacing w:before="0" w:beforeAutospacing="0" w:after="0" w:afterAutospacing="0"/>
        <w:ind w:firstLine="709"/>
        <w:jc w:val="both"/>
      </w:pPr>
      <w:r>
        <w:t>1</w:t>
      </w:r>
      <w:r w:rsidR="00D33F7D">
        <w:t>7</w:t>
      </w:r>
      <w:r w:rsidR="004B2A87" w:rsidRPr="0005392E">
        <w:t xml:space="preserve">. </w:t>
      </w:r>
      <w:r w:rsidR="00BC5454" w:rsidRPr="0005392E">
        <w:t xml:space="preserve">Рассмотрение заявок осуществляется в течение пяти рабочих дней </w:t>
      </w:r>
      <w:r w:rsidR="003A5B65" w:rsidRPr="0005392E">
        <w:t xml:space="preserve">со дня </w:t>
      </w:r>
      <w:r w:rsidR="003A5B65" w:rsidRPr="0005392E">
        <w:rPr>
          <w:color w:val="22272F"/>
        </w:rPr>
        <w:t>окончания приема заявок</w:t>
      </w:r>
      <w:r w:rsidR="004B2A87" w:rsidRPr="0005392E">
        <w:t>К</w:t>
      </w:r>
      <w:r w:rsidR="00BC5454" w:rsidRPr="0005392E">
        <w:t xml:space="preserve">омиссией по рассмотрению </w:t>
      </w:r>
      <w:r w:rsidR="00304146" w:rsidRPr="0005392E">
        <w:t xml:space="preserve">заявок </w:t>
      </w:r>
      <w:r w:rsidR="00BC5454" w:rsidRPr="0005392E">
        <w:t>(далее - комиссия), состав и порядок деятельности которой определяет</w:t>
      </w:r>
      <w:r w:rsidR="00AE022E">
        <w:t>ся постановлением Администрации</w:t>
      </w:r>
      <w:r w:rsidR="00BC5454" w:rsidRPr="0005392E">
        <w:t>.</w:t>
      </w:r>
    </w:p>
    <w:p w:rsidR="005E5356" w:rsidRPr="0005392E" w:rsidRDefault="005E5356" w:rsidP="005E5356">
      <w:pPr>
        <w:pStyle w:val="s1"/>
        <w:spacing w:before="0" w:beforeAutospacing="0" w:after="0" w:afterAutospacing="0"/>
        <w:ind w:firstLine="709"/>
        <w:jc w:val="both"/>
      </w:pPr>
      <w:r w:rsidRPr="0005392E">
        <w:t>1</w:t>
      </w:r>
      <w:r w:rsidR="00D33F7D">
        <w:t>8</w:t>
      </w:r>
      <w:r w:rsidRPr="0005392E">
        <w:t xml:space="preserve">. </w:t>
      </w:r>
      <w:r w:rsidR="004B2A87" w:rsidRPr="0005392E">
        <w:t>К</w:t>
      </w:r>
      <w:r w:rsidRPr="0005392E">
        <w:t>омиссия формируется в составе не менее 5 человек и осуществляет свою деятельность путем проведения заседаний.</w:t>
      </w:r>
    </w:p>
    <w:p w:rsidR="003A5B65" w:rsidRPr="0005392E" w:rsidRDefault="003A5B65" w:rsidP="003C2A49">
      <w:pPr>
        <w:pStyle w:val="s1"/>
        <w:spacing w:before="0" w:beforeAutospacing="0" w:after="0" w:afterAutospacing="0"/>
        <w:ind w:firstLine="709"/>
        <w:jc w:val="both"/>
      </w:pPr>
      <w:r w:rsidRPr="0005392E">
        <w:t>Комиссия осуществляет проверку представленных Получателем субсидии документов на предмет соответствия требованиям пунктов 1</w:t>
      </w:r>
      <w:r w:rsidR="00D33F7D">
        <w:t>2</w:t>
      </w:r>
      <w:r w:rsidRPr="0005392E">
        <w:t>,1</w:t>
      </w:r>
      <w:r w:rsidR="00D33F7D">
        <w:t>3</w:t>
      </w:r>
      <w:r w:rsidRPr="0005392E">
        <w:t xml:space="preserve"> настоящего Порядка, а также проверку получателя субсидии на соответствие требованиям пункт</w:t>
      </w:r>
      <w:r w:rsidR="00A540C8" w:rsidRPr="0005392E">
        <w:t>ов1</w:t>
      </w:r>
      <w:r w:rsidR="00D33F7D">
        <w:t>2</w:t>
      </w:r>
      <w:r w:rsidR="007A73BE">
        <w:t>,1</w:t>
      </w:r>
      <w:r w:rsidR="00D33F7D">
        <w:t>3</w:t>
      </w:r>
      <w:r w:rsidRPr="0005392E">
        <w:t xml:space="preserve"> настоящего Порядка</w:t>
      </w:r>
    </w:p>
    <w:p w:rsidR="003C2A49" w:rsidRPr="0005392E" w:rsidRDefault="003C2A49" w:rsidP="003C2A49">
      <w:pPr>
        <w:pStyle w:val="s1"/>
        <w:spacing w:before="0" w:beforeAutospacing="0" w:after="0" w:afterAutospacing="0"/>
        <w:ind w:firstLine="709"/>
        <w:jc w:val="both"/>
      </w:pPr>
      <w:r w:rsidRPr="0005392E">
        <w:t xml:space="preserve">По результатам рассмотрения представленных заявок участников отбора </w:t>
      </w:r>
      <w:r w:rsidR="004B2A87" w:rsidRPr="0005392E">
        <w:t>К</w:t>
      </w:r>
      <w:r w:rsidRPr="0005392E">
        <w:t xml:space="preserve">омиссией в срок, не превышающий </w:t>
      </w:r>
      <w:r w:rsidR="00C548CD">
        <w:t>7</w:t>
      </w:r>
      <w:r w:rsidRPr="0005392E">
        <w:t xml:space="preserve"> рабочих дней со дня окончания срока подачи заявок, принимается одно из следующих решений:</w:t>
      </w:r>
    </w:p>
    <w:p w:rsidR="003C2A49" w:rsidRPr="0005392E" w:rsidRDefault="003C2A49" w:rsidP="003C2A49">
      <w:pPr>
        <w:pStyle w:val="s1"/>
        <w:spacing w:before="0" w:beforeAutospacing="0" w:after="0" w:afterAutospacing="0"/>
        <w:ind w:firstLine="709"/>
        <w:jc w:val="both"/>
      </w:pPr>
      <w:r w:rsidRPr="0005392E">
        <w:t>– об отклонении заявки,  по основаниям, предусмотренным</w:t>
      </w:r>
      <w:hyperlink r:id="rId12" w:anchor="/document/400150332/entry/211" w:history="1">
        <w:r w:rsidRPr="0005392E">
          <w:rPr>
            <w:rStyle w:val="a3"/>
            <w:color w:val="auto"/>
            <w:u w:val="none"/>
          </w:rPr>
          <w:t xml:space="preserve">пунктом </w:t>
        </w:r>
      </w:hyperlink>
      <w:r w:rsidR="0052768F">
        <w:rPr>
          <w:rStyle w:val="a3"/>
          <w:color w:val="auto"/>
          <w:u w:val="none"/>
        </w:rPr>
        <w:t>20</w:t>
      </w:r>
      <w:r w:rsidRPr="0005392E">
        <w:t xml:space="preserve"> Порядка;</w:t>
      </w:r>
    </w:p>
    <w:p w:rsidR="003C2A49" w:rsidRPr="0005392E" w:rsidRDefault="003C2A49" w:rsidP="003C2A49">
      <w:pPr>
        <w:pStyle w:val="s1"/>
        <w:spacing w:before="0" w:beforeAutospacing="0" w:after="0" w:afterAutospacing="0"/>
        <w:ind w:firstLine="709"/>
        <w:jc w:val="both"/>
      </w:pPr>
      <w:r w:rsidRPr="0005392E">
        <w:t>– о предоставлении субсидии и определении ее размера;</w:t>
      </w:r>
    </w:p>
    <w:p w:rsidR="003C2A49" w:rsidRPr="0005392E" w:rsidRDefault="003C2A49" w:rsidP="003C2A49">
      <w:pPr>
        <w:pStyle w:val="s1"/>
        <w:spacing w:before="0" w:beforeAutospacing="0" w:after="0" w:afterAutospacing="0"/>
        <w:ind w:firstLine="709"/>
        <w:jc w:val="both"/>
      </w:pPr>
      <w:r w:rsidRPr="0005392E">
        <w:t>– об отказе в предоставлении субсидии.</w:t>
      </w:r>
    </w:p>
    <w:p w:rsidR="003C2A49" w:rsidRPr="0005392E" w:rsidRDefault="003C2A49" w:rsidP="003C2A49">
      <w:pPr>
        <w:pStyle w:val="s1"/>
        <w:spacing w:before="0" w:beforeAutospacing="0" w:after="0" w:afterAutospacing="0"/>
        <w:ind w:firstLine="709"/>
        <w:jc w:val="both"/>
      </w:pPr>
      <w:r w:rsidRPr="0005392E">
        <w:t xml:space="preserve">Принимаемые </w:t>
      </w:r>
      <w:r w:rsidR="004B2A87" w:rsidRPr="0005392E">
        <w:t>К</w:t>
      </w:r>
      <w:r w:rsidRPr="0005392E">
        <w:t>омиссией решения оформляются протоколом.</w:t>
      </w:r>
    </w:p>
    <w:p w:rsidR="003C2A49" w:rsidRPr="0005392E" w:rsidRDefault="003C2A49" w:rsidP="003C2A49">
      <w:pPr>
        <w:pStyle w:val="s1"/>
        <w:spacing w:before="0" w:beforeAutospacing="0" w:after="0" w:afterAutospacing="0"/>
        <w:ind w:firstLine="709"/>
        <w:jc w:val="both"/>
      </w:pPr>
      <w:r w:rsidRPr="0005392E">
        <w:t xml:space="preserve">Решение о предоставлении субсидии и определении ее размера и решение об отказе в предоставлении субсидии оформляются распоряжениями </w:t>
      </w:r>
      <w:r w:rsidR="00580814">
        <w:t>Главы Юрюзанского городского поселения</w:t>
      </w:r>
      <w:r w:rsidRPr="0005392E">
        <w:t xml:space="preserve"> и размещаются на </w:t>
      </w:r>
      <w:hyperlink r:id="rId13" w:tgtFrame="_blank" w:history="1">
        <w:r w:rsidRPr="0005392E">
          <w:rPr>
            <w:rStyle w:val="a3"/>
            <w:color w:val="auto"/>
            <w:u w:val="none"/>
          </w:rPr>
          <w:t>официальном сайте</w:t>
        </w:r>
      </w:hyperlink>
      <w:r w:rsidRPr="0005392E">
        <w:t xml:space="preserve"> в течение трех рабочих дней.</w:t>
      </w:r>
    </w:p>
    <w:p w:rsidR="003C2A49" w:rsidRPr="0005392E" w:rsidRDefault="003C2A49" w:rsidP="003C2A49">
      <w:pPr>
        <w:pStyle w:val="s1"/>
        <w:spacing w:before="0" w:beforeAutospacing="0" w:after="0" w:afterAutospacing="0"/>
        <w:ind w:firstLine="709"/>
        <w:jc w:val="both"/>
      </w:pPr>
      <w:r w:rsidRPr="0005392E">
        <w:t xml:space="preserve">В случае принятия решения об отказе в предоставлении субсидии, </w:t>
      </w:r>
      <w:r w:rsidR="007A73BE">
        <w:t xml:space="preserve">получателю субсидии </w:t>
      </w:r>
      <w:r w:rsidR="00853227" w:rsidRPr="0005392E">
        <w:t xml:space="preserve">по указанному в заявке адресу электронной почты </w:t>
      </w:r>
      <w:r w:rsidR="00B71D28" w:rsidRPr="0005392E">
        <w:t xml:space="preserve">в течение </w:t>
      </w:r>
      <w:r w:rsidR="00424566">
        <w:t>трех рабочих дней</w:t>
      </w:r>
      <w:r w:rsidR="00B71D28" w:rsidRPr="0005392E">
        <w:t>, следующ</w:t>
      </w:r>
      <w:r w:rsidR="00424566">
        <w:t>их</w:t>
      </w:r>
      <w:r w:rsidR="00B71D28" w:rsidRPr="0005392E">
        <w:t xml:space="preserve"> за днем принятия решения </w:t>
      </w:r>
      <w:r w:rsidR="00580814">
        <w:t>Администрацией</w:t>
      </w:r>
      <w:r w:rsidRPr="0005392E">
        <w:t>направляется уведомление с указанием причин, послуживших основанием для принятия решения об отказе в предоставлении субсидии.</w:t>
      </w:r>
    </w:p>
    <w:p w:rsidR="00853227" w:rsidRPr="0005392E" w:rsidRDefault="0052768F" w:rsidP="00853227">
      <w:pPr>
        <w:pStyle w:val="s1"/>
        <w:spacing w:before="0" w:beforeAutospacing="0" w:after="0" w:afterAutospacing="0"/>
        <w:ind w:firstLine="709"/>
        <w:jc w:val="both"/>
      </w:pPr>
      <w:r>
        <w:t>В случае отклонения заявки</w:t>
      </w:r>
      <w:r w:rsidR="00853227" w:rsidRPr="0005392E">
        <w:t xml:space="preserve"> на стадии ее рассмотрения, в течение одного рабочего дня  </w:t>
      </w:r>
      <w:r w:rsidR="00580814">
        <w:t>Администрацией</w:t>
      </w:r>
      <w:r w:rsidR="00853227" w:rsidRPr="0005392E">
        <w:t xml:space="preserve"> по указанному в заявке адресу электронной почты направляется уведомление с указанием причин, послуживших основанием для отклонения заявки участника отбора.</w:t>
      </w:r>
    </w:p>
    <w:p w:rsidR="005E5356" w:rsidRPr="0005392E" w:rsidRDefault="00D33F7D" w:rsidP="005E5356">
      <w:pPr>
        <w:pStyle w:val="s1"/>
        <w:spacing w:before="0" w:beforeAutospacing="0" w:after="0" w:afterAutospacing="0"/>
        <w:ind w:firstLine="708"/>
        <w:jc w:val="both"/>
      </w:pPr>
      <w:r>
        <w:t>19</w:t>
      </w:r>
      <w:r w:rsidR="005E5356" w:rsidRPr="0005392E">
        <w:t xml:space="preserve">. </w:t>
      </w:r>
      <w:r w:rsidR="00580814">
        <w:t>Администрация</w:t>
      </w:r>
      <w:r w:rsidR="005E5356" w:rsidRPr="0005392E">
        <w:t xml:space="preserve"> в течение пяти рабочих дней, следующих за днем определения </w:t>
      </w:r>
      <w:r w:rsidR="007A73BE">
        <w:t>получателя субсидии</w:t>
      </w:r>
      <w:r w:rsidR="005E5356" w:rsidRPr="0005392E">
        <w:t>, публикует на едином портале и на официальном сайте в информационно-</w:t>
      </w:r>
      <w:r w:rsidR="005E5356" w:rsidRPr="0005392E">
        <w:lastRenderedPageBreak/>
        <w:t>телекоммуникационной сети "Интернет" информацию о результатах рассмотрения заявок, включающую следующие сведения:</w:t>
      </w:r>
    </w:p>
    <w:p w:rsidR="005E5356" w:rsidRPr="0005392E" w:rsidRDefault="005E5356" w:rsidP="005E5356">
      <w:pPr>
        <w:pStyle w:val="s1"/>
        <w:spacing w:before="0" w:beforeAutospacing="0" w:after="0" w:afterAutospacing="0"/>
        <w:ind w:firstLine="708"/>
        <w:jc w:val="both"/>
      </w:pPr>
      <w:r w:rsidRPr="0005392E">
        <w:t>1) дата, время и место проведения рассмотрения заявок;</w:t>
      </w:r>
    </w:p>
    <w:p w:rsidR="005E5356" w:rsidRPr="0005392E" w:rsidRDefault="007A73BE" w:rsidP="005E5356">
      <w:pPr>
        <w:pStyle w:val="s1"/>
        <w:spacing w:before="0" w:beforeAutospacing="0" w:after="0" w:afterAutospacing="0"/>
        <w:ind w:firstLine="708"/>
        <w:jc w:val="both"/>
      </w:pPr>
      <w:r>
        <w:t>2) информация о получателях субсидии</w:t>
      </w:r>
      <w:r w:rsidR="005E5356" w:rsidRPr="0005392E">
        <w:t>, заявки которых были рассмотрены;</w:t>
      </w:r>
    </w:p>
    <w:p w:rsidR="005E5356" w:rsidRPr="0005392E" w:rsidRDefault="005E5356" w:rsidP="005E5356">
      <w:pPr>
        <w:pStyle w:val="s1"/>
        <w:spacing w:before="0" w:beforeAutospacing="0" w:after="0" w:afterAutospacing="0"/>
        <w:ind w:firstLine="708"/>
        <w:jc w:val="both"/>
      </w:pPr>
      <w:r w:rsidRPr="0005392E">
        <w:t>3) информация об</w:t>
      </w:r>
      <w:r w:rsidR="007A73BE">
        <w:t>получателях субсидии</w:t>
      </w:r>
      <w:r w:rsidRPr="0005392E">
        <w:t xml:space="preserve">, заявки которых были отклонены, с указанием причин их отклонения, в том числе положений объявления о </w:t>
      </w:r>
      <w:r w:rsidR="007A73BE">
        <w:t>предоставлении субсидии</w:t>
      </w:r>
      <w:r w:rsidRPr="0005392E">
        <w:t>, которым не соответствуют такие заявки;</w:t>
      </w:r>
    </w:p>
    <w:p w:rsidR="005E5356" w:rsidRPr="0005392E" w:rsidRDefault="005E5356" w:rsidP="005E5356">
      <w:pPr>
        <w:pStyle w:val="s1"/>
        <w:spacing w:before="0" w:beforeAutospacing="0" w:after="0" w:afterAutospacing="0"/>
        <w:ind w:firstLine="708"/>
        <w:jc w:val="both"/>
      </w:pPr>
      <w:r w:rsidRPr="0005392E">
        <w:t>4) наименование получателя (получателей) субсидии, с которым заключается соглашение, и размер предоставляемой ему субсидии.</w:t>
      </w:r>
    </w:p>
    <w:p w:rsidR="005E5356" w:rsidRPr="0005392E" w:rsidRDefault="002660DE" w:rsidP="005E5356">
      <w:pPr>
        <w:pStyle w:val="s1"/>
        <w:spacing w:before="0" w:beforeAutospacing="0" w:after="0" w:afterAutospacing="0"/>
        <w:ind w:firstLine="709"/>
        <w:jc w:val="both"/>
      </w:pPr>
      <w:r>
        <w:t>2</w:t>
      </w:r>
      <w:r w:rsidR="00D33F7D">
        <w:t>0</w:t>
      </w:r>
      <w:r w:rsidR="005E5356" w:rsidRPr="0005392E">
        <w:t>. Основаниями для отклонения заявки на стадии рассмотрения заявок являются:</w:t>
      </w:r>
    </w:p>
    <w:p w:rsidR="005E5356" w:rsidRPr="0005392E" w:rsidRDefault="005E5356" w:rsidP="005E5356">
      <w:pPr>
        <w:pStyle w:val="s1"/>
        <w:spacing w:before="0" w:beforeAutospacing="0" w:after="0" w:afterAutospacing="0"/>
        <w:ind w:firstLine="709"/>
        <w:jc w:val="both"/>
      </w:pPr>
      <w:r w:rsidRPr="0005392E">
        <w:t xml:space="preserve">1) несоответствие </w:t>
      </w:r>
      <w:r w:rsidR="007A73BE">
        <w:t>получателя субсидии</w:t>
      </w:r>
      <w:r w:rsidRPr="0005392E">
        <w:t xml:space="preserve"> критериям отбора, установленным </w:t>
      </w:r>
      <w:hyperlink r:id="rId14" w:anchor="/document/400150332/entry/22" w:history="1">
        <w:r w:rsidRPr="0005392E">
          <w:rPr>
            <w:rStyle w:val="a3"/>
            <w:color w:val="auto"/>
            <w:u w:val="none"/>
          </w:rPr>
          <w:t>пунктами</w:t>
        </w:r>
      </w:hyperlink>
      <w:r w:rsidRPr="0005392E">
        <w:t xml:space="preserve"> 1</w:t>
      </w:r>
      <w:r w:rsidR="0052768F">
        <w:t>2</w:t>
      </w:r>
      <w:r w:rsidRPr="0005392E">
        <w:t xml:space="preserve"> и 1</w:t>
      </w:r>
      <w:r w:rsidR="0052768F">
        <w:t>3</w:t>
      </w:r>
      <w:r w:rsidRPr="0005392E">
        <w:t xml:space="preserve"> настоящего Порядка;</w:t>
      </w:r>
    </w:p>
    <w:p w:rsidR="005E5356" w:rsidRPr="0005392E" w:rsidRDefault="005E5356" w:rsidP="005E5356">
      <w:pPr>
        <w:pStyle w:val="s1"/>
        <w:spacing w:before="0" w:beforeAutospacing="0" w:after="0" w:afterAutospacing="0"/>
        <w:ind w:firstLine="709"/>
        <w:jc w:val="both"/>
      </w:pPr>
      <w:r w:rsidRPr="0005392E">
        <w:t xml:space="preserve">2) несоответствие представленных заявок и документов, требованиям, установленным в объявлении о </w:t>
      </w:r>
      <w:r w:rsidR="007A73BE">
        <w:t>предоставлении субсидии</w:t>
      </w:r>
      <w:r w:rsidRPr="0005392E">
        <w:t>.</w:t>
      </w:r>
    </w:p>
    <w:p w:rsidR="005E5356" w:rsidRPr="0005392E" w:rsidRDefault="005E5356" w:rsidP="005E5356">
      <w:pPr>
        <w:pStyle w:val="s1"/>
        <w:spacing w:before="0" w:beforeAutospacing="0" w:after="0" w:afterAutospacing="0"/>
        <w:ind w:firstLine="709"/>
        <w:jc w:val="both"/>
      </w:pPr>
      <w:r w:rsidRPr="0005392E">
        <w:t>3) недостоверность представленной информации, в том числе информации о месте нахождения и адресе юридического лица, индивидуального предпринимателя.</w:t>
      </w:r>
    </w:p>
    <w:p w:rsidR="00F41ABC" w:rsidRPr="0005392E" w:rsidRDefault="005E5356" w:rsidP="003F3B3D">
      <w:pPr>
        <w:pStyle w:val="s1"/>
        <w:spacing w:before="0" w:beforeAutospacing="0" w:after="0" w:afterAutospacing="0"/>
        <w:ind w:firstLine="709"/>
        <w:jc w:val="both"/>
      </w:pPr>
      <w:r w:rsidRPr="0005392E">
        <w:t xml:space="preserve">4) подача заявки после даты и (или) времени, определенных для подачи заявок в объявлении о </w:t>
      </w:r>
      <w:r w:rsidR="003F3B3D">
        <w:t>предоставлении субсидии</w:t>
      </w:r>
    </w:p>
    <w:p w:rsidR="00F41ABC" w:rsidRPr="0005392E" w:rsidRDefault="00F41ABC" w:rsidP="00F41ABC">
      <w:pPr>
        <w:pStyle w:val="s3"/>
        <w:numPr>
          <w:ilvl w:val="0"/>
          <w:numId w:val="4"/>
        </w:numPr>
        <w:spacing w:before="0" w:beforeAutospacing="0" w:after="0" w:afterAutospacing="0"/>
        <w:jc w:val="center"/>
      </w:pPr>
      <w:r w:rsidRPr="0005392E">
        <w:t>Условия и порядок предоставления субсидий</w:t>
      </w:r>
    </w:p>
    <w:p w:rsidR="00F41ABC" w:rsidRPr="0005392E" w:rsidRDefault="00F41ABC" w:rsidP="00F41ABC">
      <w:pPr>
        <w:pStyle w:val="s3"/>
        <w:spacing w:before="0" w:beforeAutospacing="0" w:after="0" w:afterAutospacing="0"/>
        <w:ind w:left="1080"/>
      </w:pPr>
    </w:p>
    <w:p w:rsidR="003F3B3D" w:rsidRDefault="00F41ABC" w:rsidP="00F41ABC">
      <w:pPr>
        <w:pStyle w:val="s1"/>
        <w:spacing w:before="0" w:beforeAutospacing="0" w:after="0" w:afterAutospacing="0"/>
        <w:ind w:firstLine="708"/>
        <w:jc w:val="both"/>
      </w:pPr>
      <w:r w:rsidRPr="0005392E">
        <w:t>2</w:t>
      </w:r>
      <w:r w:rsidR="00D33F7D">
        <w:t>1</w:t>
      </w:r>
      <w:r w:rsidRPr="0005392E">
        <w:t>.</w:t>
      </w:r>
      <w:r w:rsidR="00917101" w:rsidRPr="0005392E">
        <w:t>П</w:t>
      </w:r>
      <w:r w:rsidRPr="0005392E">
        <w:t>олучатели субсидии должны соответствовать требованиям, предусмотренным</w:t>
      </w:r>
      <w:hyperlink r:id="rId15" w:anchor="/document/400204978/entry/1028" w:history="1">
        <w:r w:rsidRPr="0005392E">
          <w:rPr>
            <w:rStyle w:val="a3"/>
            <w:color w:val="auto"/>
            <w:u w:val="none"/>
          </w:rPr>
          <w:t xml:space="preserve">пунктами </w:t>
        </w:r>
      </w:hyperlink>
      <w:r w:rsidRPr="0005392E">
        <w:rPr>
          <w:rStyle w:val="a3"/>
          <w:color w:val="auto"/>
          <w:u w:val="none"/>
        </w:rPr>
        <w:t>1</w:t>
      </w:r>
      <w:r w:rsidR="00F741EF">
        <w:rPr>
          <w:rStyle w:val="a3"/>
          <w:color w:val="auto"/>
          <w:u w:val="none"/>
        </w:rPr>
        <w:t>2</w:t>
      </w:r>
      <w:r w:rsidRPr="0005392E">
        <w:t xml:space="preserve"> и </w:t>
      </w:r>
      <w:hyperlink r:id="rId16" w:anchor="/document/400204978/entry/1035" w:history="1">
        <w:r w:rsidRPr="0005392E">
          <w:rPr>
            <w:rStyle w:val="a3"/>
            <w:color w:val="auto"/>
            <w:u w:val="none"/>
          </w:rPr>
          <w:t>1</w:t>
        </w:r>
      </w:hyperlink>
      <w:r w:rsidR="00F741EF">
        <w:rPr>
          <w:rStyle w:val="a3"/>
          <w:color w:val="auto"/>
          <w:u w:val="none"/>
        </w:rPr>
        <w:t>3</w:t>
      </w:r>
      <w:r w:rsidRPr="0005392E">
        <w:t>настоящегоПорядка</w:t>
      </w:r>
      <w:r w:rsidR="00917101" w:rsidRPr="0005392E">
        <w:t xml:space="preserve">на 1-е число месяца, в котором предоставляется заявка на </w:t>
      </w:r>
      <w:r w:rsidR="003F3B3D">
        <w:t>предоставление субсидии.</w:t>
      </w:r>
    </w:p>
    <w:p w:rsidR="00F41ABC" w:rsidRPr="0005392E" w:rsidRDefault="00F41ABC" w:rsidP="00F41ABC">
      <w:pPr>
        <w:pStyle w:val="s1"/>
        <w:spacing w:before="0" w:beforeAutospacing="0" w:after="0" w:afterAutospacing="0"/>
        <w:ind w:firstLine="708"/>
        <w:jc w:val="both"/>
      </w:pPr>
      <w:r w:rsidRPr="0005392E">
        <w:t>2</w:t>
      </w:r>
      <w:r w:rsidR="00D33F7D">
        <w:t>2</w:t>
      </w:r>
      <w:r w:rsidRPr="0005392E">
        <w:t>. Основаниями отказа в предоставлении субсидии являются:</w:t>
      </w:r>
    </w:p>
    <w:p w:rsidR="00F41ABC" w:rsidRPr="0005392E" w:rsidRDefault="00F41ABC" w:rsidP="00F41ABC">
      <w:pPr>
        <w:pStyle w:val="s1"/>
        <w:spacing w:before="0" w:beforeAutospacing="0" w:after="0" w:afterAutospacing="0"/>
        <w:ind w:firstLine="708"/>
        <w:jc w:val="both"/>
      </w:pPr>
      <w:r w:rsidRPr="0005392E">
        <w:t>несоответствие представленных документов требованиям, определенным пунктами 1</w:t>
      </w:r>
      <w:r w:rsidR="00F741EF">
        <w:t>2</w:t>
      </w:r>
      <w:r w:rsidRPr="0005392E">
        <w:t xml:space="preserve"> и 1</w:t>
      </w:r>
      <w:r w:rsidR="00F741EF">
        <w:t>3</w:t>
      </w:r>
      <w:r w:rsidRPr="0005392E">
        <w:t xml:space="preserve"> настоящего Порядка, или непредставление (предоставление не в полном объеме) указанных документов;</w:t>
      </w:r>
    </w:p>
    <w:p w:rsidR="00F41ABC" w:rsidRPr="0005392E" w:rsidRDefault="00F41ABC" w:rsidP="00F41ABC">
      <w:pPr>
        <w:pStyle w:val="s1"/>
        <w:spacing w:before="0" w:beforeAutospacing="0" w:after="0" w:afterAutospacing="0"/>
        <w:ind w:firstLine="708"/>
        <w:jc w:val="both"/>
      </w:pPr>
      <w:r w:rsidRPr="0005392E">
        <w:t>установление факта недостоверности, представленной информации;</w:t>
      </w:r>
    </w:p>
    <w:p w:rsidR="00F41ABC" w:rsidRPr="0005392E" w:rsidRDefault="00F41ABC" w:rsidP="00F41ABC">
      <w:pPr>
        <w:pStyle w:val="s1"/>
        <w:spacing w:before="0" w:beforeAutospacing="0" w:after="0" w:afterAutospacing="0"/>
        <w:ind w:firstLine="708"/>
        <w:jc w:val="both"/>
      </w:pPr>
      <w:r w:rsidRPr="0005392E">
        <w:t xml:space="preserve">отсутствие лимитов бюджетных обязательств и бюджетных ассигнований, доведенных </w:t>
      </w:r>
      <w:r w:rsidR="00580814">
        <w:t xml:space="preserve">Администрации </w:t>
      </w:r>
      <w:r w:rsidRPr="0005392E">
        <w:t xml:space="preserve">на цели, установленные </w:t>
      </w:r>
      <w:hyperlink r:id="rId17" w:anchor="/document/400150332/entry/12" w:history="1">
        <w:r w:rsidRPr="0005392E">
          <w:rPr>
            <w:rStyle w:val="a3"/>
            <w:color w:val="auto"/>
            <w:u w:val="none"/>
          </w:rPr>
          <w:t xml:space="preserve">пунктом </w:t>
        </w:r>
      </w:hyperlink>
      <w:r w:rsidRPr="0005392E">
        <w:t>3 настоящего Порядка, в текущем финансовом году.</w:t>
      </w:r>
    </w:p>
    <w:p w:rsidR="00F41ABC" w:rsidRPr="0005392E" w:rsidRDefault="00D33F7D" w:rsidP="00F41ABC">
      <w:pPr>
        <w:pStyle w:val="s1"/>
        <w:spacing w:before="0" w:beforeAutospacing="0" w:after="0" w:afterAutospacing="0"/>
        <w:ind w:firstLine="708"/>
        <w:jc w:val="both"/>
      </w:pPr>
      <w:r>
        <w:t>23</w:t>
      </w:r>
      <w:r w:rsidR="00F41ABC" w:rsidRPr="0005392E">
        <w:t xml:space="preserve">. Направления затрат, на возмещение которых предоставляется субсидия - погашение задолженности за </w:t>
      </w:r>
      <w:r w:rsidR="005F1EC1" w:rsidRPr="0005392E">
        <w:t>топливно-энергетические ресурсы</w:t>
      </w:r>
      <w:r w:rsidR="00F41ABC" w:rsidRPr="0005392E">
        <w:t>.</w:t>
      </w:r>
    </w:p>
    <w:p w:rsidR="008C6FEF" w:rsidRDefault="00D33F7D" w:rsidP="00BD7D8A">
      <w:pPr>
        <w:pStyle w:val="Default"/>
        <w:ind w:firstLine="567"/>
        <w:jc w:val="both"/>
      </w:pPr>
      <w:r>
        <w:t>24</w:t>
      </w:r>
      <w:r w:rsidR="00F41ABC" w:rsidRPr="0005392E">
        <w:t xml:space="preserve">. </w:t>
      </w:r>
      <w:r w:rsidR="008C6FEF">
        <w:t>Расчет предоставляемой субсидии:</w:t>
      </w:r>
    </w:p>
    <w:p w:rsidR="00BD7D8A" w:rsidRPr="004157DD" w:rsidRDefault="00B457FD" w:rsidP="004157DD">
      <w:pPr>
        <w:pStyle w:val="s1"/>
        <w:spacing w:before="0" w:beforeAutospacing="0" w:after="0" w:afterAutospacing="0"/>
        <w:ind w:firstLine="708"/>
        <w:jc w:val="both"/>
      </w:pPr>
      <w:r w:rsidRPr="004157DD">
        <w:t xml:space="preserve">   1</w:t>
      </w:r>
      <w:r w:rsidR="008C6FEF" w:rsidRPr="004157DD">
        <w:t xml:space="preserve">)размер предоставляемой субсидии </w:t>
      </w:r>
      <w:r w:rsidR="00F06FD6">
        <w:t xml:space="preserve">на погашение </w:t>
      </w:r>
      <w:r w:rsidR="00F06FD6" w:rsidRPr="004157DD">
        <w:t>задолженности за топливно-энергетические ресурсы</w:t>
      </w:r>
      <w:r w:rsidR="00F06FD6">
        <w:t>:</w:t>
      </w:r>
      <w:r w:rsidR="001B29E0" w:rsidRPr="004157DD">
        <w:t xml:space="preserve">(приложение №5)  </w:t>
      </w:r>
      <w:r w:rsidR="00BD7D8A" w:rsidRPr="004157DD">
        <w:t>(</w:t>
      </w:r>
      <w:proofErr w:type="spellStart"/>
      <w:r w:rsidR="00BD7D8A" w:rsidRPr="004157DD">
        <w:t>Ci</w:t>
      </w:r>
      <w:proofErr w:type="spellEnd"/>
      <w:r w:rsidR="00BD7D8A" w:rsidRPr="004157DD">
        <w:t xml:space="preserve">) для i-го получателя субсидии, являющегося плательщиком налога на добавленную стоимость (далее именуется - НДС), определяется по формуле: </w:t>
      </w:r>
    </w:p>
    <w:p w:rsidR="00BD7D8A" w:rsidRPr="004157DD" w:rsidRDefault="00BD7D8A" w:rsidP="004157DD">
      <w:pPr>
        <w:pStyle w:val="s1"/>
        <w:spacing w:before="0" w:beforeAutospacing="0" w:after="0" w:afterAutospacing="0"/>
        <w:ind w:firstLine="708"/>
        <w:jc w:val="both"/>
      </w:pPr>
      <w:proofErr w:type="spellStart"/>
      <w:r w:rsidRPr="004157DD">
        <w:t>Сi</w:t>
      </w:r>
      <w:proofErr w:type="spellEnd"/>
      <w:r w:rsidRPr="004157DD">
        <w:t xml:space="preserve"> = </w:t>
      </w:r>
      <w:proofErr w:type="spellStart"/>
      <w:r w:rsidRPr="004157DD">
        <w:t>Зтэр</w:t>
      </w:r>
      <w:proofErr w:type="spellEnd"/>
      <w:r w:rsidRPr="004157DD">
        <w:t xml:space="preserve">/1,2, если </w:t>
      </w:r>
      <w:proofErr w:type="spellStart"/>
      <w:r w:rsidRPr="004157DD">
        <w:t>Зтэр</w:t>
      </w:r>
      <w:proofErr w:type="spellEnd"/>
      <w:r w:rsidRPr="004157DD">
        <w:t xml:space="preserve">≤ </w:t>
      </w:r>
      <w:proofErr w:type="spellStart"/>
      <w:proofErr w:type="gramStart"/>
      <w:r w:rsidRPr="004157DD">
        <w:t>C</w:t>
      </w:r>
      <w:proofErr w:type="gramEnd"/>
      <w:r w:rsidRPr="004157DD">
        <w:t>пред</w:t>
      </w:r>
      <w:proofErr w:type="spellEnd"/>
      <w:r w:rsidRPr="004157DD">
        <w:t xml:space="preserve">, </w:t>
      </w:r>
    </w:p>
    <w:p w:rsidR="00BD7D8A" w:rsidRPr="004157DD" w:rsidRDefault="00BD7D8A" w:rsidP="004157DD">
      <w:pPr>
        <w:pStyle w:val="s1"/>
        <w:spacing w:before="0" w:beforeAutospacing="0" w:after="0" w:afterAutospacing="0"/>
        <w:ind w:firstLine="708"/>
        <w:jc w:val="both"/>
      </w:pPr>
      <w:proofErr w:type="spellStart"/>
      <w:r w:rsidRPr="004157DD">
        <w:t>Сi</w:t>
      </w:r>
      <w:proofErr w:type="spellEnd"/>
      <w:r w:rsidRPr="004157DD">
        <w:t xml:space="preserve"> = </w:t>
      </w:r>
      <w:proofErr w:type="spellStart"/>
      <w:proofErr w:type="gramStart"/>
      <w:r w:rsidRPr="004157DD">
        <w:t>C</w:t>
      </w:r>
      <w:proofErr w:type="gramEnd"/>
      <w:r w:rsidRPr="004157DD">
        <w:t>пред</w:t>
      </w:r>
      <w:proofErr w:type="spellEnd"/>
      <w:r w:rsidRPr="004157DD">
        <w:t xml:space="preserve">/1,2, если </w:t>
      </w:r>
      <w:proofErr w:type="spellStart"/>
      <w:r w:rsidRPr="004157DD">
        <w:t>Зтэр</w:t>
      </w:r>
      <w:proofErr w:type="spellEnd"/>
      <w:r w:rsidRPr="004157DD">
        <w:t>&gt;</w:t>
      </w:r>
      <w:proofErr w:type="spellStart"/>
      <w:r w:rsidRPr="004157DD">
        <w:t>Cпред</w:t>
      </w:r>
      <w:proofErr w:type="spellEnd"/>
      <w:r w:rsidRPr="004157DD">
        <w:t xml:space="preserve">, </w:t>
      </w:r>
    </w:p>
    <w:p w:rsidR="00BD7D8A" w:rsidRPr="004157DD" w:rsidRDefault="00BD7D8A" w:rsidP="004157DD">
      <w:pPr>
        <w:pStyle w:val="s1"/>
        <w:spacing w:before="0" w:beforeAutospacing="0" w:after="0" w:afterAutospacing="0"/>
        <w:ind w:firstLine="708"/>
        <w:jc w:val="both"/>
      </w:pPr>
      <w:r w:rsidRPr="004157DD">
        <w:t>Размер предоставляемых субсидий (</w:t>
      </w:r>
      <w:proofErr w:type="spellStart"/>
      <w:r w:rsidRPr="004157DD">
        <w:t>Ci</w:t>
      </w:r>
      <w:proofErr w:type="spellEnd"/>
      <w:r w:rsidRPr="004157DD">
        <w:t xml:space="preserve">) для i-го получателя субсидии, не являющегося плательщиком НДС по основаниям, предусмотренным Налоговым кодексом Российской Федерации, определяется в отношении каждого расчетного периода по формуле: </w:t>
      </w:r>
    </w:p>
    <w:p w:rsidR="00BD7D8A" w:rsidRPr="004157DD" w:rsidRDefault="00BD7D8A" w:rsidP="004157DD">
      <w:pPr>
        <w:pStyle w:val="s1"/>
        <w:spacing w:before="0" w:beforeAutospacing="0" w:after="0" w:afterAutospacing="0"/>
        <w:ind w:firstLine="708"/>
        <w:jc w:val="both"/>
      </w:pPr>
      <w:proofErr w:type="spellStart"/>
      <w:r w:rsidRPr="004157DD">
        <w:t>Сi</w:t>
      </w:r>
      <w:proofErr w:type="spellEnd"/>
      <w:r w:rsidRPr="004157DD">
        <w:t xml:space="preserve"> = </w:t>
      </w:r>
      <w:proofErr w:type="spellStart"/>
      <w:r w:rsidRPr="004157DD">
        <w:t>Зтэр</w:t>
      </w:r>
      <w:proofErr w:type="spellEnd"/>
      <w:r w:rsidRPr="004157DD">
        <w:t xml:space="preserve">, если </w:t>
      </w:r>
      <w:proofErr w:type="spellStart"/>
      <w:r w:rsidRPr="004157DD">
        <w:t>Зтэр</w:t>
      </w:r>
      <w:proofErr w:type="spellEnd"/>
      <w:r w:rsidRPr="004157DD">
        <w:t xml:space="preserve"> ≤ </w:t>
      </w:r>
      <w:proofErr w:type="spellStart"/>
      <w:proofErr w:type="gramStart"/>
      <w:r w:rsidRPr="004157DD">
        <w:t>C</w:t>
      </w:r>
      <w:proofErr w:type="gramEnd"/>
      <w:r w:rsidRPr="004157DD">
        <w:t>пред</w:t>
      </w:r>
      <w:proofErr w:type="spellEnd"/>
      <w:r w:rsidRPr="004157DD">
        <w:t xml:space="preserve">, </w:t>
      </w:r>
    </w:p>
    <w:p w:rsidR="00BD7D8A" w:rsidRPr="004157DD" w:rsidRDefault="00BD7D8A" w:rsidP="004157DD">
      <w:pPr>
        <w:pStyle w:val="s1"/>
        <w:spacing w:before="0" w:beforeAutospacing="0" w:after="0" w:afterAutospacing="0"/>
        <w:ind w:firstLine="708"/>
        <w:jc w:val="both"/>
      </w:pPr>
      <w:proofErr w:type="spellStart"/>
      <w:r w:rsidRPr="004157DD">
        <w:t>Сi</w:t>
      </w:r>
      <w:proofErr w:type="spellEnd"/>
      <w:r w:rsidRPr="004157DD">
        <w:t xml:space="preserve"> = </w:t>
      </w:r>
      <w:proofErr w:type="spellStart"/>
      <w:proofErr w:type="gramStart"/>
      <w:r w:rsidRPr="004157DD">
        <w:t>C</w:t>
      </w:r>
      <w:proofErr w:type="gramEnd"/>
      <w:r w:rsidRPr="004157DD">
        <w:t>пред</w:t>
      </w:r>
      <w:proofErr w:type="spellEnd"/>
      <w:r w:rsidRPr="004157DD">
        <w:t xml:space="preserve">, если </w:t>
      </w:r>
      <w:proofErr w:type="spellStart"/>
      <w:r w:rsidRPr="004157DD">
        <w:t>Зтэр</w:t>
      </w:r>
      <w:proofErr w:type="spellEnd"/>
      <w:r w:rsidRPr="004157DD">
        <w:t>&gt;</w:t>
      </w:r>
      <w:proofErr w:type="spellStart"/>
      <w:r w:rsidRPr="004157DD">
        <w:t>Cпред</w:t>
      </w:r>
      <w:proofErr w:type="spellEnd"/>
      <w:r w:rsidRPr="004157DD">
        <w:t xml:space="preserve">, где: </w:t>
      </w:r>
    </w:p>
    <w:p w:rsidR="00BD7D8A" w:rsidRPr="004157DD" w:rsidRDefault="00BD7D8A" w:rsidP="004157DD">
      <w:pPr>
        <w:pStyle w:val="s1"/>
        <w:spacing w:before="0" w:beforeAutospacing="0" w:after="0" w:afterAutospacing="0"/>
        <w:ind w:firstLine="708"/>
        <w:jc w:val="both"/>
      </w:pPr>
      <w:proofErr w:type="spellStart"/>
      <w:r w:rsidRPr="004157DD">
        <w:t>Ci</w:t>
      </w:r>
      <w:proofErr w:type="spellEnd"/>
      <w:r w:rsidRPr="004157DD">
        <w:t xml:space="preserve"> - размер субсидии, рублей; </w:t>
      </w:r>
    </w:p>
    <w:p w:rsidR="00BD7D8A" w:rsidRPr="004157DD" w:rsidRDefault="00BD7D8A" w:rsidP="004157DD">
      <w:pPr>
        <w:pStyle w:val="s1"/>
        <w:spacing w:before="0" w:beforeAutospacing="0" w:after="0" w:afterAutospacing="0"/>
        <w:ind w:firstLine="708"/>
        <w:jc w:val="both"/>
      </w:pPr>
      <w:proofErr w:type="spellStart"/>
      <w:r w:rsidRPr="004157DD">
        <w:t>Зтэр</w:t>
      </w:r>
      <w:proofErr w:type="spellEnd"/>
      <w:r w:rsidRPr="004157DD">
        <w:t xml:space="preserve"> - величина задолженности за топливно-энергетические ресурсы в соответствии с актом сверки задолженности между теплоснабжающей организацией и поставщиком топливно-энергетических ресурсов, составленным по состоянию на дату не ранее 10 рабочих дней до даты обращения для заключения Соглашения и получения субсидии, рублей; </w:t>
      </w:r>
    </w:p>
    <w:p w:rsidR="00BD7D8A" w:rsidRPr="004157DD" w:rsidRDefault="00BD7D8A" w:rsidP="004157DD">
      <w:pPr>
        <w:pStyle w:val="s1"/>
        <w:spacing w:before="0" w:beforeAutospacing="0" w:after="0" w:afterAutospacing="0"/>
        <w:ind w:firstLine="708"/>
        <w:jc w:val="both"/>
      </w:pPr>
      <w:r w:rsidRPr="004157DD">
        <w:t xml:space="preserve">Спред – предельная сумма субсидии, рублей; </w:t>
      </w:r>
    </w:p>
    <w:p w:rsidR="00BD7D8A" w:rsidRPr="004157DD" w:rsidRDefault="00BD7D8A" w:rsidP="004157DD">
      <w:pPr>
        <w:pStyle w:val="s1"/>
        <w:spacing w:before="0" w:beforeAutospacing="0" w:after="0" w:afterAutospacing="0"/>
        <w:ind w:firstLine="708"/>
        <w:jc w:val="both"/>
      </w:pPr>
      <w:r w:rsidRPr="004157DD">
        <w:t xml:space="preserve">1,2 – коэффициент, учитывающий ставку НДС в размере 20%. </w:t>
      </w:r>
    </w:p>
    <w:p w:rsidR="00BD7D8A" w:rsidRPr="004157DD" w:rsidRDefault="00BD7D8A" w:rsidP="004157DD">
      <w:pPr>
        <w:pStyle w:val="s1"/>
        <w:spacing w:before="0" w:beforeAutospacing="0" w:after="0" w:afterAutospacing="0"/>
        <w:ind w:firstLine="708"/>
        <w:jc w:val="both"/>
      </w:pPr>
      <w:proofErr w:type="spellStart"/>
      <w:r w:rsidRPr="004157DD">
        <w:t>Спред</w:t>
      </w:r>
      <w:proofErr w:type="spellEnd"/>
      <w:r w:rsidRPr="004157DD">
        <w:t xml:space="preserve"> = </w:t>
      </w:r>
      <w:proofErr w:type="spellStart"/>
      <w:r w:rsidRPr="004157DD">
        <w:t>Ртоп</w:t>
      </w:r>
      <w:proofErr w:type="gramStart"/>
      <w:r w:rsidRPr="004157DD">
        <w:t>j</w:t>
      </w:r>
      <w:proofErr w:type="gramEnd"/>
      <w:r w:rsidRPr="004157DD">
        <w:t>+</w:t>
      </w:r>
      <w:proofErr w:type="spellEnd"/>
      <w:r w:rsidRPr="004157DD">
        <w:t xml:space="preserve"> S, где: </w:t>
      </w:r>
    </w:p>
    <w:p w:rsidR="00BD7D8A" w:rsidRPr="004157DD" w:rsidRDefault="00BD7D8A" w:rsidP="004157DD">
      <w:pPr>
        <w:pStyle w:val="s1"/>
        <w:spacing w:before="0" w:beforeAutospacing="0" w:after="0" w:afterAutospacing="0"/>
        <w:ind w:firstLine="708"/>
        <w:jc w:val="both"/>
      </w:pPr>
      <w:proofErr w:type="spellStart"/>
      <w:r w:rsidRPr="004157DD">
        <w:t>Ртопj</w:t>
      </w:r>
      <w:proofErr w:type="spellEnd"/>
      <w:r w:rsidRPr="004157DD">
        <w:t xml:space="preserve"> - величина затрат на топливно-энергетические ресурсы, сложившаяся за счет превышения фактических удельного расхода топлива (</w:t>
      </w:r>
      <w:proofErr w:type="spellStart"/>
      <w:r w:rsidRPr="004157DD">
        <w:t>кг</w:t>
      </w:r>
      <w:proofErr w:type="gramStart"/>
      <w:r w:rsidRPr="004157DD">
        <w:t>.у</w:t>
      </w:r>
      <w:proofErr w:type="gramEnd"/>
      <w:r w:rsidRPr="004157DD">
        <w:t>.т</w:t>
      </w:r>
      <w:proofErr w:type="spellEnd"/>
      <w:r w:rsidRPr="004157DD">
        <w:t xml:space="preserve">./Гкал) и технологических потерь при </w:t>
      </w:r>
      <w:r w:rsidRPr="004157DD">
        <w:lastRenderedPageBreak/>
        <w:t xml:space="preserve">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рублей; </w:t>
      </w:r>
    </w:p>
    <w:p w:rsidR="00BD7D8A" w:rsidRPr="004157DD" w:rsidRDefault="00BD7D8A" w:rsidP="004157DD">
      <w:pPr>
        <w:pStyle w:val="s1"/>
        <w:spacing w:before="0" w:beforeAutospacing="0" w:after="0" w:afterAutospacing="0"/>
        <w:ind w:firstLine="708"/>
        <w:jc w:val="both"/>
      </w:pPr>
      <w:r w:rsidRPr="004157DD">
        <w:t xml:space="preserve">S - сумма дебиторской задолженности потребителей тепловой энергии, рублей; </w:t>
      </w:r>
    </w:p>
    <w:p w:rsidR="00BD7D8A" w:rsidRPr="004157DD" w:rsidRDefault="00BD7D8A" w:rsidP="004157DD">
      <w:pPr>
        <w:pStyle w:val="s1"/>
        <w:spacing w:before="0" w:beforeAutospacing="0" w:after="0" w:afterAutospacing="0"/>
        <w:ind w:firstLine="708"/>
        <w:jc w:val="both"/>
      </w:pPr>
      <w:proofErr w:type="spellStart"/>
      <w:r w:rsidRPr="004157DD">
        <w:t>Ртопj</w:t>
      </w:r>
      <w:proofErr w:type="spellEnd"/>
      <w:r w:rsidRPr="004157DD">
        <w:t xml:space="preserve"> = (</w:t>
      </w:r>
      <w:proofErr w:type="spellStart"/>
      <w:r w:rsidRPr="004157DD">
        <w:t>Vтопфактj</w:t>
      </w:r>
      <w:proofErr w:type="spellEnd"/>
      <w:r w:rsidRPr="004157DD">
        <w:t>– ((</w:t>
      </w:r>
      <w:proofErr w:type="spellStart"/>
      <w:proofErr w:type="gramStart"/>
      <w:r w:rsidRPr="004157DD">
        <w:t>Q</w:t>
      </w:r>
      <w:proofErr w:type="gramEnd"/>
      <w:r w:rsidRPr="004157DD">
        <w:t>пофактj</w:t>
      </w:r>
      <w:proofErr w:type="spellEnd"/>
      <w:r w:rsidRPr="004157DD">
        <w:t xml:space="preserve"> + </w:t>
      </w:r>
      <w:proofErr w:type="spellStart"/>
      <w:r w:rsidRPr="004157DD">
        <w:t>Qпотерипланj</w:t>
      </w:r>
      <w:proofErr w:type="spellEnd"/>
      <w:r w:rsidRPr="004157DD">
        <w:t xml:space="preserve">) * </w:t>
      </w:r>
      <w:proofErr w:type="spellStart"/>
      <w:r w:rsidRPr="004157DD">
        <w:t>bудj</w:t>
      </w:r>
      <w:proofErr w:type="spellEnd"/>
      <w:r w:rsidRPr="004157DD">
        <w:t xml:space="preserve"> / k / 1000)) * </w:t>
      </w:r>
      <w:proofErr w:type="spellStart"/>
      <w:r w:rsidRPr="004157DD">
        <w:t>ЦТфактj</w:t>
      </w:r>
      <w:proofErr w:type="spellEnd"/>
      <w:r w:rsidRPr="004157DD">
        <w:t xml:space="preserve">, где: </w:t>
      </w:r>
    </w:p>
    <w:p w:rsidR="00BD7D8A" w:rsidRPr="004157DD" w:rsidRDefault="00BD7D8A" w:rsidP="004157DD">
      <w:pPr>
        <w:pStyle w:val="s1"/>
        <w:spacing w:before="0" w:beforeAutospacing="0" w:after="0" w:afterAutospacing="0"/>
        <w:ind w:firstLine="708"/>
        <w:jc w:val="both"/>
      </w:pPr>
      <w:proofErr w:type="spellStart"/>
      <w:r w:rsidRPr="004157DD">
        <w:t>Vтопфактj</w:t>
      </w:r>
      <w:proofErr w:type="spellEnd"/>
      <w:r w:rsidRPr="004157DD">
        <w:t>- фактический объем потребления топлива (газ, мазут, уголь) в j-м году, тыс</w:t>
      </w:r>
      <w:proofErr w:type="gramStart"/>
      <w:r w:rsidRPr="004157DD">
        <w:t>.к</w:t>
      </w:r>
      <w:proofErr w:type="gramEnd"/>
      <w:r w:rsidRPr="004157DD">
        <w:t xml:space="preserve">уб.м / тонн; </w:t>
      </w:r>
    </w:p>
    <w:p w:rsidR="00BD7D8A" w:rsidRPr="004157DD" w:rsidRDefault="00BD7D8A" w:rsidP="004157DD">
      <w:pPr>
        <w:pStyle w:val="s1"/>
        <w:spacing w:before="0" w:beforeAutospacing="0" w:after="0" w:afterAutospacing="0"/>
        <w:ind w:firstLine="708"/>
        <w:jc w:val="both"/>
      </w:pPr>
      <w:proofErr w:type="spellStart"/>
      <w:proofErr w:type="gramStart"/>
      <w:r w:rsidRPr="004157DD">
        <w:t>Q</w:t>
      </w:r>
      <w:proofErr w:type="gramEnd"/>
      <w:r w:rsidRPr="004157DD">
        <w:t>пофактj</w:t>
      </w:r>
      <w:proofErr w:type="spellEnd"/>
      <w:r w:rsidRPr="004157DD">
        <w:t xml:space="preserve">– фактический объем полезного отпуска тепловой энергии за j-й год, Гкал; </w:t>
      </w:r>
    </w:p>
    <w:p w:rsidR="00BD7D8A" w:rsidRPr="004157DD" w:rsidRDefault="00BD7D8A" w:rsidP="004157DD">
      <w:pPr>
        <w:pStyle w:val="s1"/>
        <w:spacing w:before="0" w:beforeAutospacing="0" w:after="0" w:afterAutospacing="0"/>
        <w:ind w:firstLine="708"/>
        <w:jc w:val="both"/>
      </w:pPr>
      <w:proofErr w:type="spellStart"/>
      <w:proofErr w:type="gramStart"/>
      <w:r w:rsidRPr="004157DD">
        <w:t>Q</w:t>
      </w:r>
      <w:proofErr w:type="gramEnd"/>
      <w:r w:rsidRPr="004157DD">
        <w:t>потерипланj</w:t>
      </w:r>
      <w:proofErr w:type="spellEnd"/>
      <w:r w:rsidRPr="004157DD">
        <w:t xml:space="preserve"> – объем технологических потерь тепловой энергии, учтенный при установлении тарифов на j-й год, Гкал; </w:t>
      </w:r>
    </w:p>
    <w:p w:rsidR="00BD7D8A" w:rsidRPr="004157DD" w:rsidRDefault="00BD7D8A" w:rsidP="004157DD">
      <w:pPr>
        <w:pStyle w:val="s1"/>
        <w:spacing w:before="0" w:beforeAutospacing="0" w:after="0" w:afterAutospacing="0"/>
        <w:ind w:firstLine="708"/>
        <w:jc w:val="both"/>
      </w:pPr>
      <w:proofErr w:type="spellStart"/>
      <w:proofErr w:type="gramStart"/>
      <w:r w:rsidRPr="004157DD">
        <w:t>b</w:t>
      </w:r>
      <w:proofErr w:type="gramEnd"/>
      <w:r w:rsidRPr="004157DD">
        <w:t>удj</w:t>
      </w:r>
      <w:proofErr w:type="spellEnd"/>
      <w:r w:rsidRPr="004157DD">
        <w:t xml:space="preserve"> - удельный расход условного топлива на отпущенную тепловую энергию, учтенный при установлении тарифов на </w:t>
      </w:r>
      <w:proofErr w:type="spellStart"/>
      <w:r w:rsidRPr="004157DD">
        <w:t>j-й</w:t>
      </w:r>
      <w:proofErr w:type="spellEnd"/>
      <w:r w:rsidRPr="004157DD">
        <w:t xml:space="preserve"> год, </w:t>
      </w:r>
      <w:proofErr w:type="spellStart"/>
      <w:r w:rsidRPr="004157DD">
        <w:t>кгу.т</w:t>
      </w:r>
      <w:proofErr w:type="spellEnd"/>
      <w:r w:rsidRPr="004157DD">
        <w:t xml:space="preserve">./Гкал; </w:t>
      </w:r>
    </w:p>
    <w:p w:rsidR="00BD7D8A" w:rsidRPr="004157DD" w:rsidRDefault="00BD7D8A" w:rsidP="004157DD">
      <w:pPr>
        <w:pStyle w:val="s1"/>
        <w:spacing w:before="0" w:beforeAutospacing="0" w:after="0" w:afterAutospacing="0"/>
        <w:ind w:firstLine="708"/>
        <w:jc w:val="both"/>
      </w:pPr>
      <w:r w:rsidRPr="004157DD">
        <w:t xml:space="preserve">k – коэффициент перевода условного топлива в </w:t>
      </w:r>
      <w:proofErr w:type="gramStart"/>
      <w:r w:rsidRPr="004157DD">
        <w:t>натуральное</w:t>
      </w:r>
      <w:proofErr w:type="gramEnd"/>
      <w:r w:rsidRPr="004157DD">
        <w:t xml:space="preserve">, принимается равным: </w:t>
      </w:r>
    </w:p>
    <w:p w:rsidR="00BD7D8A" w:rsidRPr="004157DD" w:rsidRDefault="00BD7D8A" w:rsidP="004157DD">
      <w:pPr>
        <w:pStyle w:val="s1"/>
        <w:spacing w:before="0" w:beforeAutospacing="0" w:after="0" w:afterAutospacing="0"/>
        <w:ind w:firstLine="708"/>
        <w:jc w:val="both"/>
      </w:pPr>
      <w:r w:rsidRPr="004157DD">
        <w:t xml:space="preserve">- для газа – 1,129; </w:t>
      </w:r>
    </w:p>
    <w:p w:rsidR="00BD7D8A" w:rsidRPr="004157DD" w:rsidRDefault="00BD7D8A" w:rsidP="004157DD">
      <w:pPr>
        <w:pStyle w:val="s1"/>
        <w:spacing w:before="0" w:beforeAutospacing="0" w:after="0" w:afterAutospacing="0"/>
        <w:ind w:firstLine="708"/>
        <w:jc w:val="both"/>
      </w:pPr>
      <w:proofErr w:type="spellStart"/>
      <w:proofErr w:type="gramStart"/>
      <w:r w:rsidRPr="004157DD">
        <w:t>ЦТфактj</w:t>
      </w:r>
      <w:proofErr w:type="spellEnd"/>
      <w:r w:rsidRPr="004157DD">
        <w:t>– фактическая цена топлива (газ, электроэнергия, мазут, уголь), руб./тыс. куб.м. / руб./</w:t>
      </w:r>
      <w:proofErr w:type="spellStart"/>
      <w:r w:rsidRPr="004157DD">
        <w:t>тн</w:t>
      </w:r>
      <w:proofErr w:type="spellEnd"/>
      <w:r w:rsidRPr="004157DD">
        <w:t xml:space="preserve"> (с учетом НДС); </w:t>
      </w:r>
      <w:proofErr w:type="gramEnd"/>
    </w:p>
    <w:p w:rsidR="00BD7D8A" w:rsidRPr="004157DD" w:rsidRDefault="00BD7D8A" w:rsidP="004157DD">
      <w:pPr>
        <w:pStyle w:val="s1"/>
        <w:spacing w:before="0" w:beforeAutospacing="0" w:after="0" w:afterAutospacing="0"/>
        <w:ind w:firstLine="708"/>
        <w:jc w:val="both"/>
      </w:pPr>
      <w:r w:rsidRPr="004157DD">
        <w:t xml:space="preserve">j-й год – год, предшествующий году, в котором осуществляется заключение Соглашения и выплата субсидии. </w:t>
      </w:r>
    </w:p>
    <w:p w:rsidR="00BD7D8A" w:rsidRPr="004157DD" w:rsidRDefault="00BD7D8A" w:rsidP="004157DD">
      <w:pPr>
        <w:pStyle w:val="s1"/>
        <w:spacing w:before="0" w:beforeAutospacing="0" w:after="0" w:afterAutospacing="0"/>
        <w:ind w:firstLine="708"/>
        <w:jc w:val="both"/>
      </w:pPr>
      <w:proofErr w:type="gramStart"/>
      <w:r w:rsidRPr="004157DD">
        <w:t>S = (</w:t>
      </w:r>
      <w:proofErr w:type="spellStart"/>
      <w:r w:rsidRPr="004157DD">
        <w:t>Sдеб</w:t>
      </w:r>
      <w:proofErr w:type="spellEnd"/>
      <w:r w:rsidRPr="004157DD">
        <w:t>. нас.</w:t>
      </w:r>
      <w:proofErr w:type="gramEnd"/>
      <w:r w:rsidRPr="004157DD">
        <w:t xml:space="preserve"> – (ТВ нас </w:t>
      </w:r>
      <w:proofErr w:type="spellStart"/>
      <w:r w:rsidRPr="004157DD">
        <w:t>j</w:t>
      </w:r>
      <w:proofErr w:type="spellEnd"/>
      <w:r w:rsidRPr="004157DD">
        <w:t xml:space="preserve">* 0,02)) + </w:t>
      </w:r>
      <w:proofErr w:type="spellStart"/>
      <w:r w:rsidRPr="004157DD">
        <w:t>Sдеб</w:t>
      </w:r>
      <w:proofErr w:type="spellEnd"/>
      <w:r w:rsidRPr="004157DD">
        <w:t xml:space="preserve">. </w:t>
      </w:r>
      <w:proofErr w:type="spellStart"/>
      <w:proofErr w:type="gramStart"/>
      <w:r w:rsidRPr="004157DD">
        <w:t>проч</w:t>
      </w:r>
      <w:proofErr w:type="spellEnd"/>
      <w:proofErr w:type="gramEnd"/>
      <w:r w:rsidRPr="004157DD">
        <w:t xml:space="preserve">, где: </w:t>
      </w:r>
    </w:p>
    <w:p w:rsidR="00BD7D8A" w:rsidRPr="004157DD" w:rsidRDefault="00BD7D8A" w:rsidP="004157DD">
      <w:pPr>
        <w:pStyle w:val="s1"/>
        <w:spacing w:before="0" w:beforeAutospacing="0" w:after="0" w:afterAutospacing="0"/>
        <w:ind w:firstLine="708"/>
        <w:jc w:val="both"/>
      </w:pPr>
      <w:proofErr w:type="spellStart"/>
      <w:r w:rsidRPr="004157DD">
        <w:t>Sдеб</w:t>
      </w:r>
      <w:proofErr w:type="spellEnd"/>
      <w:r w:rsidRPr="004157DD">
        <w:t>. нас</w:t>
      </w:r>
      <w:proofErr w:type="gramStart"/>
      <w:r w:rsidRPr="004157DD">
        <w:t>.</w:t>
      </w:r>
      <w:proofErr w:type="gramEnd"/>
      <w:r w:rsidRPr="004157DD">
        <w:t xml:space="preserve">– </w:t>
      </w:r>
      <w:proofErr w:type="gramStart"/>
      <w:r w:rsidRPr="004157DD">
        <w:t>ф</w:t>
      </w:r>
      <w:proofErr w:type="gramEnd"/>
      <w:r w:rsidRPr="004157DD">
        <w:t xml:space="preserve">актическая дебиторская задолженность населения на последнее число месяца, предшествующего месяцу обращения для заключения Соглашения и предоставления субсидии, со сроком возникновения задолженности более 45 дней, определенная по форме согласно Приложению № 3, рублей; </w:t>
      </w:r>
    </w:p>
    <w:p w:rsidR="00BD7D8A" w:rsidRPr="00F07D1D" w:rsidRDefault="00BD7D8A" w:rsidP="004157DD">
      <w:pPr>
        <w:pStyle w:val="s1"/>
        <w:spacing w:before="0" w:beforeAutospacing="0" w:after="0" w:afterAutospacing="0"/>
        <w:ind w:firstLine="708"/>
        <w:jc w:val="both"/>
      </w:pPr>
      <w:r w:rsidRPr="00F07D1D">
        <w:t xml:space="preserve">ТВ </w:t>
      </w:r>
      <w:proofErr w:type="spellStart"/>
      <w:r w:rsidRPr="00F07D1D">
        <w:t>нас</w:t>
      </w:r>
      <w:proofErr w:type="gramStart"/>
      <w:r w:rsidRPr="00F07D1D">
        <w:t>j</w:t>
      </w:r>
      <w:proofErr w:type="spellEnd"/>
      <w:proofErr w:type="gramEnd"/>
      <w:r w:rsidRPr="00F07D1D">
        <w:t xml:space="preserve">–фактическая выручка от реализации тепловой энергии населению за год, предшествующий году обращения за субсидией; </w:t>
      </w:r>
    </w:p>
    <w:p w:rsidR="00BD7D8A" w:rsidRPr="00F07D1D" w:rsidRDefault="00BD7D8A" w:rsidP="004157DD">
      <w:pPr>
        <w:pStyle w:val="s1"/>
        <w:spacing w:before="0" w:beforeAutospacing="0" w:after="0" w:afterAutospacing="0"/>
        <w:ind w:firstLine="708"/>
        <w:jc w:val="both"/>
      </w:pPr>
      <w:r w:rsidRPr="00F07D1D">
        <w:t xml:space="preserve">0,02 – коэффициент корректировки; </w:t>
      </w:r>
    </w:p>
    <w:p w:rsidR="00BD7D8A" w:rsidRPr="00F07D1D" w:rsidRDefault="00BD7D8A" w:rsidP="004157DD">
      <w:pPr>
        <w:pStyle w:val="s1"/>
        <w:spacing w:before="0" w:beforeAutospacing="0" w:after="0" w:afterAutospacing="0"/>
        <w:ind w:firstLine="708"/>
        <w:jc w:val="both"/>
      </w:pPr>
      <w:proofErr w:type="spellStart"/>
      <w:r w:rsidRPr="00F07D1D">
        <w:t>Sдеб</w:t>
      </w:r>
      <w:proofErr w:type="spellEnd"/>
      <w:r w:rsidRPr="00F07D1D">
        <w:t xml:space="preserve">. </w:t>
      </w:r>
      <w:proofErr w:type="spellStart"/>
      <w:proofErr w:type="gramStart"/>
      <w:r w:rsidRPr="00F07D1D">
        <w:t>проч</w:t>
      </w:r>
      <w:proofErr w:type="spellEnd"/>
      <w:proofErr w:type="gramEnd"/>
      <w:r w:rsidRPr="00F07D1D">
        <w:t xml:space="preserve"> - фактическая дебиторская задолженность прочих потребителей (за исключением населения)на последнее число месяца, предшествующего месяцу обращения для заключения Соглашения и предоставления субсидии, со сроком возникновения задолженности более 45 дней, определенная по форме согласно Приложению № 4, рублей. </w:t>
      </w:r>
    </w:p>
    <w:p w:rsidR="00BD7D8A" w:rsidRPr="00F07D1D" w:rsidRDefault="00BD7D8A" w:rsidP="004157DD">
      <w:pPr>
        <w:pStyle w:val="s1"/>
        <w:spacing w:before="0" w:beforeAutospacing="0" w:after="0" w:afterAutospacing="0"/>
        <w:ind w:firstLine="708"/>
        <w:jc w:val="both"/>
      </w:pPr>
      <w:proofErr w:type="gramStart"/>
      <w:r w:rsidRPr="00F07D1D">
        <w:t>В случае если результатом вычисления показателя (</w:t>
      </w:r>
      <w:proofErr w:type="spellStart"/>
      <w:r w:rsidRPr="00F07D1D">
        <w:t>Sдеб</w:t>
      </w:r>
      <w:proofErr w:type="spellEnd"/>
      <w:r w:rsidRPr="00F07D1D">
        <w:t>. нас.</w:t>
      </w:r>
      <w:proofErr w:type="gramEnd"/>
      <w:r w:rsidRPr="00F07D1D">
        <w:t xml:space="preserve"> – </w:t>
      </w:r>
      <w:proofErr w:type="gramStart"/>
      <w:r w:rsidRPr="00F07D1D">
        <w:t xml:space="preserve">(ТВ нас j* 0,02)) является отрицательное значение, то: </w:t>
      </w:r>
      <w:proofErr w:type="gramEnd"/>
    </w:p>
    <w:p w:rsidR="00BD7D8A" w:rsidRPr="00F07D1D" w:rsidRDefault="00BD7D8A" w:rsidP="004157DD">
      <w:pPr>
        <w:pStyle w:val="s1"/>
        <w:spacing w:before="0" w:beforeAutospacing="0" w:after="0" w:afterAutospacing="0"/>
        <w:ind w:firstLine="708"/>
        <w:jc w:val="both"/>
      </w:pPr>
      <w:r w:rsidRPr="00F07D1D">
        <w:t xml:space="preserve">S = </w:t>
      </w:r>
      <w:proofErr w:type="spellStart"/>
      <w:r w:rsidRPr="00F07D1D">
        <w:t>Sдеб</w:t>
      </w:r>
      <w:proofErr w:type="spellEnd"/>
      <w:r w:rsidRPr="00F07D1D">
        <w:t xml:space="preserve">. </w:t>
      </w:r>
      <w:proofErr w:type="spellStart"/>
      <w:proofErr w:type="gramStart"/>
      <w:r w:rsidRPr="00F07D1D">
        <w:t>проч</w:t>
      </w:r>
      <w:proofErr w:type="spellEnd"/>
      <w:proofErr w:type="gramEnd"/>
    </w:p>
    <w:p w:rsidR="00161700" w:rsidRPr="00F07D1D" w:rsidRDefault="00A060AC" w:rsidP="00161700">
      <w:pPr>
        <w:pStyle w:val="ConsPlusNormal"/>
        <w:ind w:firstLine="709"/>
        <w:jc w:val="both"/>
        <w:rPr>
          <w:rFonts w:ascii="Times New Roman" w:hAnsi="Times New Roman" w:cs="Times New Roman"/>
          <w:sz w:val="24"/>
          <w:szCs w:val="24"/>
        </w:rPr>
      </w:pPr>
      <w:r w:rsidRPr="00F07D1D">
        <w:rPr>
          <w:rFonts w:ascii="Times New Roman" w:hAnsi="Times New Roman" w:cs="Times New Roman"/>
          <w:sz w:val="24"/>
          <w:szCs w:val="24"/>
        </w:rPr>
        <w:t>2</w:t>
      </w:r>
      <w:r w:rsidR="008C6FEF" w:rsidRPr="00F07D1D">
        <w:rPr>
          <w:rFonts w:ascii="Times New Roman" w:hAnsi="Times New Roman" w:cs="Times New Roman"/>
          <w:sz w:val="24"/>
          <w:szCs w:val="24"/>
        </w:rPr>
        <w:t>)</w:t>
      </w:r>
      <w:r w:rsidR="00161700" w:rsidRPr="00F07D1D">
        <w:rPr>
          <w:rFonts w:ascii="Times New Roman" w:hAnsi="Times New Roman" w:cs="Times New Roman"/>
          <w:sz w:val="24"/>
          <w:szCs w:val="24"/>
        </w:rPr>
        <w:t>Размер предоставляемой субсидии</w:t>
      </w:r>
      <w:r w:rsidR="00F06FD6">
        <w:rPr>
          <w:rFonts w:ascii="Times New Roman" w:hAnsi="Times New Roman" w:cs="Times New Roman"/>
          <w:sz w:val="24"/>
          <w:szCs w:val="24"/>
        </w:rPr>
        <w:t xml:space="preserve">на погашение </w:t>
      </w:r>
      <w:r w:rsidR="00F06FD6" w:rsidRPr="00F07D1D">
        <w:rPr>
          <w:rFonts w:ascii="Times New Roman" w:hAnsi="Times New Roman" w:cs="Times New Roman"/>
          <w:sz w:val="24"/>
          <w:szCs w:val="24"/>
        </w:rPr>
        <w:t>задолженности за приобретенную электроэнергию</w:t>
      </w:r>
      <w:r w:rsidR="00F06FD6">
        <w:rPr>
          <w:rFonts w:ascii="Times New Roman" w:hAnsi="Times New Roman" w:cs="Times New Roman"/>
          <w:sz w:val="24"/>
          <w:szCs w:val="24"/>
        </w:rPr>
        <w:t>:(</w:t>
      </w:r>
      <w:r w:rsidR="00F07D1D" w:rsidRPr="00F07D1D">
        <w:rPr>
          <w:rFonts w:ascii="Times New Roman" w:hAnsi="Times New Roman" w:cs="Times New Roman"/>
          <w:sz w:val="24"/>
          <w:szCs w:val="24"/>
        </w:rPr>
        <w:t>приложение 5.1)</w:t>
      </w:r>
      <w:r w:rsidR="00161700" w:rsidRPr="00F07D1D">
        <w:rPr>
          <w:rFonts w:ascii="Times New Roman" w:hAnsi="Times New Roman" w:cs="Times New Roman"/>
          <w:sz w:val="24"/>
          <w:szCs w:val="24"/>
        </w:rPr>
        <w:t xml:space="preserve"> (</w:t>
      </w:r>
      <w:proofErr w:type="spellStart"/>
      <w:r w:rsidR="00161700" w:rsidRPr="00F07D1D">
        <w:rPr>
          <w:rFonts w:ascii="Times New Roman" w:hAnsi="Times New Roman" w:cs="Times New Roman"/>
          <w:sz w:val="24"/>
          <w:szCs w:val="24"/>
        </w:rPr>
        <w:t>Ci</w:t>
      </w:r>
      <w:proofErr w:type="spellEnd"/>
      <w:r w:rsidR="00161700" w:rsidRPr="00F07D1D">
        <w:rPr>
          <w:rFonts w:ascii="Times New Roman" w:hAnsi="Times New Roman" w:cs="Times New Roman"/>
          <w:sz w:val="24"/>
          <w:szCs w:val="24"/>
        </w:rPr>
        <w:t>) для i-го получателя субсидии, являющегося плательщиком налога на добавленную стоимость (далее именуется - НДС), определяется по формуле:</w:t>
      </w:r>
    </w:p>
    <w:p w:rsidR="00161700" w:rsidRPr="00F07D1D" w:rsidRDefault="00161700" w:rsidP="00161700">
      <w:pPr>
        <w:pStyle w:val="ConsPlusNormal"/>
        <w:ind w:firstLine="709"/>
        <w:jc w:val="both"/>
        <w:rPr>
          <w:rFonts w:ascii="Times New Roman" w:hAnsi="Times New Roman" w:cs="Times New Roman"/>
          <w:sz w:val="24"/>
          <w:szCs w:val="24"/>
        </w:rPr>
      </w:pPr>
    </w:p>
    <w:p w:rsidR="00161700" w:rsidRPr="00F07D1D" w:rsidRDefault="00161700" w:rsidP="00161700">
      <w:pPr>
        <w:pStyle w:val="ConsPlusNormal"/>
        <w:ind w:firstLine="709"/>
        <w:jc w:val="both"/>
        <w:rPr>
          <w:rFonts w:ascii="Times New Roman" w:hAnsi="Times New Roman" w:cs="Times New Roman"/>
          <w:sz w:val="24"/>
          <w:szCs w:val="24"/>
        </w:rPr>
      </w:pPr>
      <w:r w:rsidRPr="00F07D1D">
        <w:rPr>
          <w:rFonts w:ascii="Times New Roman" w:hAnsi="Times New Roman" w:cs="Times New Roman"/>
          <w:sz w:val="24"/>
          <w:szCs w:val="24"/>
        </w:rPr>
        <w:t>С</w:t>
      </w:r>
      <w:proofErr w:type="spellStart"/>
      <w:r w:rsidRPr="00F07D1D">
        <w:rPr>
          <w:rFonts w:ascii="Times New Roman" w:hAnsi="Times New Roman" w:cs="Times New Roman"/>
          <w:sz w:val="24"/>
          <w:szCs w:val="24"/>
          <w:lang w:val="en-US"/>
        </w:rPr>
        <w:t>i</w:t>
      </w:r>
      <w:proofErr w:type="spellEnd"/>
      <w:r w:rsidRPr="00F07D1D">
        <w:rPr>
          <w:rFonts w:ascii="Times New Roman" w:hAnsi="Times New Roman" w:cs="Times New Roman"/>
          <w:sz w:val="24"/>
          <w:szCs w:val="24"/>
        </w:rPr>
        <w:t xml:space="preserve"> = </w:t>
      </w:r>
      <w:proofErr w:type="spellStart"/>
      <w:r w:rsidRPr="00F07D1D">
        <w:rPr>
          <w:rFonts w:ascii="Times New Roman" w:hAnsi="Times New Roman" w:cs="Times New Roman"/>
          <w:sz w:val="24"/>
          <w:szCs w:val="24"/>
        </w:rPr>
        <w:t>Зтэр</w:t>
      </w:r>
      <w:proofErr w:type="spellEnd"/>
      <w:r w:rsidRPr="00F07D1D">
        <w:rPr>
          <w:rFonts w:ascii="Times New Roman" w:hAnsi="Times New Roman" w:cs="Times New Roman"/>
          <w:sz w:val="24"/>
          <w:szCs w:val="24"/>
        </w:rPr>
        <w:t xml:space="preserve">/1,2, если </w:t>
      </w:r>
      <w:proofErr w:type="spellStart"/>
      <w:r w:rsidRPr="00F07D1D">
        <w:rPr>
          <w:rFonts w:ascii="Times New Roman" w:hAnsi="Times New Roman" w:cs="Times New Roman"/>
          <w:sz w:val="24"/>
          <w:szCs w:val="24"/>
        </w:rPr>
        <w:t>Зтэр</w:t>
      </w:r>
      <w:proofErr w:type="spellEnd"/>
      <w:r w:rsidRPr="00F07D1D">
        <w:rPr>
          <w:rFonts w:ascii="Times New Roman" w:hAnsi="Times New Roman" w:cs="Times New Roman"/>
          <w:sz w:val="24"/>
          <w:szCs w:val="24"/>
        </w:rPr>
        <w:t xml:space="preserve">≤ </w:t>
      </w:r>
      <w:proofErr w:type="gramStart"/>
      <w:r w:rsidRPr="00F07D1D">
        <w:rPr>
          <w:rFonts w:ascii="Times New Roman" w:hAnsi="Times New Roman" w:cs="Times New Roman"/>
          <w:sz w:val="24"/>
          <w:szCs w:val="24"/>
          <w:lang w:val="en-US"/>
        </w:rPr>
        <w:t>C</w:t>
      </w:r>
      <w:proofErr w:type="gramEnd"/>
      <w:r w:rsidRPr="00F07D1D">
        <w:rPr>
          <w:rFonts w:ascii="Times New Roman" w:hAnsi="Times New Roman" w:cs="Times New Roman"/>
          <w:sz w:val="24"/>
          <w:szCs w:val="24"/>
        </w:rPr>
        <w:t>пред,</w:t>
      </w:r>
    </w:p>
    <w:p w:rsidR="00161700" w:rsidRPr="00F07D1D" w:rsidRDefault="00161700" w:rsidP="00161700">
      <w:pPr>
        <w:pStyle w:val="ConsPlusNormal"/>
        <w:ind w:firstLine="709"/>
        <w:jc w:val="both"/>
        <w:rPr>
          <w:rFonts w:ascii="Times New Roman" w:hAnsi="Times New Roman" w:cs="Times New Roman"/>
          <w:sz w:val="24"/>
          <w:szCs w:val="24"/>
        </w:rPr>
      </w:pPr>
      <w:r w:rsidRPr="00F07D1D">
        <w:rPr>
          <w:rFonts w:ascii="Times New Roman" w:hAnsi="Times New Roman" w:cs="Times New Roman"/>
          <w:sz w:val="24"/>
          <w:szCs w:val="24"/>
        </w:rPr>
        <w:t>С</w:t>
      </w:r>
      <w:proofErr w:type="spellStart"/>
      <w:r w:rsidRPr="00F07D1D">
        <w:rPr>
          <w:rFonts w:ascii="Times New Roman" w:hAnsi="Times New Roman" w:cs="Times New Roman"/>
          <w:sz w:val="24"/>
          <w:szCs w:val="24"/>
          <w:lang w:val="en-US"/>
        </w:rPr>
        <w:t>i</w:t>
      </w:r>
      <w:proofErr w:type="spellEnd"/>
      <w:r w:rsidRPr="00F07D1D">
        <w:rPr>
          <w:rFonts w:ascii="Times New Roman" w:hAnsi="Times New Roman" w:cs="Times New Roman"/>
          <w:sz w:val="24"/>
          <w:szCs w:val="24"/>
        </w:rPr>
        <w:t xml:space="preserve"> = </w:t>
      </w:r>
      <w:proofErr w:type="gramStart"/>
      <w:r w:rsidRPr="00F07D1D">
        <w:rPr>
          <w:rFonts w:ascii="Times New Roman" w:hAnsi="Times New Roman" w:cs="Times New Roman"/>
          <w:sz w:val="24"/>
          <w:szCs w:val="24"/>
          <w:lang w:val="en-US"/>
        </w:rPr>
        <w:t>C</w:t>
      </w:r>
      <w:proofErr w:type="gramEnd"/>
      <w:r w:rsidRPr="00F07D1D">
        <w:rPr>
          <w:rFonts w:ascii="Times New Roman" w:hAnsi="Times New Roman" w:cs="Times New Roman"/>
          <w:sz w:val="24"/>
          <w:szCs w:val="24"/>
        </w:rPr>
        <w:t xml:space="preserve">пред/1,2, если  </w:t>
      </w:r>
      <w:proofErr w:type="spellStart"/>
      <w:r w:rsidRPr="00F07D1D">
        <w:rPr>
          <w:rFonts w:ascii="Times New Roman" w:hAnsi="Times New Roman" w:cs="Times New Roman"/>
          <w:sz w:val="24"/>
          <w:szCs w:val="24"/>
        </w:rPr>
        <w:t>Зтэр</w:t>
      </w:r>
      <w:proofErr w:type="spellEnd"/>
      <w:r w:rsidRPr="00F07D1D">
        <w:rPr>
          <w:rFonts w:ascii="Times New Roman" w:hAnsi="Times New Roman" w:cs="Times New Roman"/>
          <w:sz w:val="24"/>
          <w:szCs w:val="24"/>
        </w:rPr>
        <w:t>&gt;</w:t>
      </w:r>
      <w:r w:rsidRPr="00F07D1D">
        <w:rPr>
          <w:rFonts w:ascii="Times New Roman" w:hAnsi="Times New Roman" w:cs="Times New Roman"/>
          <w:sz w:val="24"/>
          <w:szCs w:val="24"/>
          <w:lang w:val="en-US"/>
        </w:rPr>
        <w:t>C</w:t>
      </w:r>
      <w:r w:rsidRPr="00F07D1D">
        <w:rPr>
          <w:rFonts w:ascii="Times New Roman" w:hAnsi="Times New Roman" w:cs="Times New Roman"/>
          <w:sz w:val="24"/>
          <w:szCs w:val="24"/>
        </w:rPr>
        <w:t>пред,</w:t>
      </w:r>
    </w:p>
    <w:p w:rsidR="00161700" w:rsidRPr="00F07D1D" w:rsidRDefault="00161700" w:rsidP="00161700">
      <w:pPr>
        <w:pStyle w:val="ConsPlusNormal"/>
        <w:ind w:firstLine="709"/>
        <w:jc w:val="both"/>
        <w:rPr>
          <w:rFonts w:ascii="Times New Roman" w:hAnsi="Times New Roman" w:cs="Times New Roman"/>
          <w:sz w:val="24"/>
          <w:szCs w:val="24"/>
        </w:rPr>
      </w:pPr>
    </w:p>
    <w:p w:rsidR="00161700" w:rsidRPr="00F07D1D" w:rsidRDefault="00161700" w:rsidP="00161700">
      <w:pPr>
        <w:pStyle w:val="ConsPlusNormal"/>
        <w:ind w:firstLine="709"/>
        <w:jc w:val="both"/>
        <w:rPr>
          <w:rFonts w:ascii="Times New Roman" w:hAnsi="Times New Roman" w:cs="Times New Roman"/>
          <w:sz w:val="24"/>
          <w:szCs w:val="24"/>
        </w:rPr>
      </w:pPr>
      <w:r w:rsidRPr="00F07D1D">
        <w:rPr>
          <w:rFonts w:ascii="Times New Roman" w:hAnsi="Times New Roman" w:cs="Times New Roman"/>
          <w:sz w:val="24"/>
          <w:szCs w:val="24"/>
        </w:rPr>
        <w:t>Размер предоставляемых субсидий (</w:t>
      </w:r>
      <w:proofErr w:type="spellStart"/>
      <w:r w:rsidRPr="00F07D1D">
        <w:rPr>
          <w:rFonts w:ascii="Times New Roman" w:hAnsi="Times New Roman" w:cs="Times New Roman"/>
          <w:sz w:val="24"/>
          <w:szCs w:val="24"/>
        </w:rPr>
        <w:t>Ci</w:t>
      </w:r>
      <w:proofErr w:type="spellEnd"/>
      <w:r w:rsidRPr="00F07D1D">
        <w:rPr>
          <w:rFonts w:ascii="Times New Roman" w:hAnsi="Times New Roman" w:cs="Times New Roman"/>
          <w:sz w:val="24"/>
          <w:szCs w:val="24"/>
        </w:rPr>
        <w:t>) для i-го получателя субсидии, не являющегося плательщиком НДС по основаниям, предусмотренным Налоговым кодексом Российской Федерации, определяется в отношении каждого расчетного периода по формуле:</w:t>
      </w:r>
    </w:p>
    <w:p w:rsidR="00161700" w:rsidRPr="00F07D1D" w:rsidRDefault="00161700" w:rsidP="00161700">
      <w:pPr>
        <w:pStyle w:val="ConsPlusNormal"/>
        <w:ind w:firstLine="709"/>
        <w:jc w:val="both"/>
        <w:rPr>
          <w:rFonts w:ascii="Times New Roman" w:hAnsi="Times New Roman" w:cs="Times New Roman"/>
          <w:sz w:val="24"/>
          <w:szCs w:val="24"/>
        </w:rPr>
      </w:pPr>
    </w:p>
    <w:p w:rsidR="00161700" w:rsidRPr="00F07D1D" w:rsidRDefault="00161700" w:rsidP="00161700">
      <w:pPr>
        <w:pStyle w:val="ConsPlusNormal"/>
        <w:ind w:firstLine="709"/>
        <w:jc w:val="both"/>
        <w:rPr>
          <w:rFonts w:ascii="Times New Roman" w:hAnsi="Times New Roman" w:cs="Times New Roman"/>
          <w:sz w:val="24"/>
          <w:szCs w:val="24"/>
        </w:rPr>
      </w:pPr>
      <w:r w:rsidRPr="00F07D1D">
        <w:rPr>
          <w:rFonts w:ascii="Times New Roman" w:hAnsi="Times New Roman" w:cs="Times New Roman"/>
          <w:sz w:val="24"/>
          <w:szCs w:val="24"/>
        </w:rPr>
        <w:t>С</w:t>
      </w:r>
      <w:proofErr w:type="spellStart"/>
      <w:r w:rsidRPr="00F07D1D">
        <w:rPr>
          <w:rFonts w:ascii="Times New Roman" w:hAnsi="Times New Roman" w:cs="Times New Roman"/>
          <w:sz w:val="24"/>
          <w:szCs w:val="24"/>
          <w:lang w:val="en-US"/>
        </w:rPr>
        <w:t>i</w:t>
      </w:r>
      <w:proofErr w:type="spellEnd"/>
      <w:r w:rsidRPr="00F07D1D">
        <w:rPr>
          <w:rFonts w:ascii="Times New Roman" w:hAnsi="Times New Roman" w:cs="Times New Roman"/>
          <w:sz w:val="24"/>
          <w:szCs w:val="24"/>
        </w:rPr>
        <w:t xml:space="preserve"> = </w:t>
      </w:r>
      <w:proofErr w:type="spellStart"/>
      <w:r w:rsidRPr="00F07D1D">
        <w:rPr>
          <w:rFonts w:ascii="Times New Roman" w:hAnsi="Times New Roman" w:cs="Times New Roman"/>
          <w:sz w:val="24"/>
          <w:szCs w:val="24"/>
        </w:rPr>
        <w:t>Зэ</w:t>
      </w:r>
      <w:proofErr w:type="spellEnd"/>
      <w:r w:rsidRPr="00F07D1D">
        <w:rPr>
          <w:rFonts w:ascii="Times New Roman" w:hAnsi="Times New Roman" w:cs="Times New Roman"/>
          <w:sz w:val="24"/>
          <w:szCs w:val="24"/>
        </w:rPr>
        <w:t xml:space="preserve">/э,   если  </w:t>
      </w:r>
      <w:proofErr w:type="spellStart"/>
      <w:r w:rsidRPr="00F07D1D">
        <w:rPr>
          <w:rFonts w:ascii="Times New Roman" w:hAnsi="Times New Roman" w:cs="Times New Roman"/>
          <w:sz w:val="24"/>
          <w:szCs w:val="24"/>
        </w:rPr>
        <w:t>Зэ</w:t>
      </w:r>
      <w:proofErr w:type="spellEnd"/>
      <w:r w:rsidRPr="00F07D1D">
        <w:rPr>
          <w:rFonts w:ascii="Times New Roman" w:hAnsi="Times New Roman" w:cs="Times New Roman"/>
          <w:sz w:val="24"/>
          <w:szCs w:val="24"/>
        </w:rPr>
        <w:t xml:space="preserve">/э ≤ </w:t>
      </w:r>
      <w:proofErr w:type="gramStart"/>
      <w:r w:rsidRPr="00F07D1D">
        <w:rPr>
          <w:rFonts w:ascii="Times New Roman" w:hAnsi="Times New Roman" w:cs="Times New Roman"/>
          <w:sz w:val="24"/>
          <w:szCs w:val="24"/>
          <w:lang w:val="en-US"/>
        </w:rPr>
        <w:t>C</w:t>
      </w:r>
      <w:proofErr w:type="gramEnd"/>
      <w:r w:rsidRPr="00F07D1D">
        <w:rPr>
          <w:rFonts w:ascii="Times New Roman" w:hAnsi="Times New Roman" w:cs="Times New Roman"/>
          <w:sz w:val="24"/>
          <w:szCs w:val="24"/>
        </w:rPr>
        <w:t xml:space="preserve">пред, </w:t>
      </w:r>
    </w:p>
    <w:p w:rsidR="00161700" w:rsidRPr="00F07D1D" w:rsidRDefault="00161700" w:rsidP="00161700">
      <w:pPr>
        <w:pStyle w:val="ConsPlusNormal"/>
        <w:ind w:firstLine="709"/>
        <w:jc w:val="both"/>
        <w:rPr>
          <w:rFonts w:ascii="Times New Roman" w:hAnsi="Times New Roman" w:cs="Times New Roman"/>
          <w:sz w:val="24"/>
          <w:szCs w:val="24"/>
        </w:rPr>
      </w:pPr>
      <w:r w:rsidRPr="00F07D1D">
        <w:rPr>
          <w:rFonts w:ascii="Times New Roman" w:hAnsi="Times New Roman" w:cs="Times New Roman"/>
          <w:sz w:val="24"/>
          <w:szCs w:val="24"/>
        </w:rPr>
        <w:t>С</w:t>
      </w:r>
      <w:proofErr w:type="spellStart"/>
      <w:r w:rsidRPr="00F07D1D">
        <w:rPr>
          <w:rFonts w:ascii="Times New Roman" w:hAnsi="Times New Roman" w:cs="Times New Roman"/>
          <w:sz w:val="24"/>
          <w:szCs w:val="24"/>
          <w:lang w:val="en-US"/>
        </w:rPr>
        <w:t>i</w:t>
      </w:r>
      <w:proofErr w:type="spellEnd"/>
      <w:r w:rsidRPr="00F07D1D">
        <w:rPr>
          <w:rFonts w:ascii="Times New Roman" w:hAnsi="Times New Roman" w:cs="Times New Roman"/>
          <w:sz w:val="24"/>
          <w:szCs w:val="24"/>
        </w:rPr>
        <w:t xml:space="preserve"> = </w:t>
      </w:r>
      <w:proofErr w:type="gramStart"/>
      <w:r w:rsidRPr="00F07D1D">
        <w:rPr>
          <w:rFonts w:ascii="Times New Roman" w:hAnsi="Times New Roman" w:cs="Times New Roman"/>
          <w:sz w:val="24"/>
          <w:szCs w:val="24"/>
          <w:lang w:val="en-US"/>
        </w:rPr>
        <w:t>C</w:t>
      </w:r>
      <w:proofErr w:type="gramEnd"/>
      <w:r w:rsidRPr="00F07D1D">
        <w:rPr>
          <w:rFonts w:ascii="Times New Roman" w:hAnsi="Times New Roman" w:cs="Times New Roman"/>
          <w:sz w:val="24"/>
          <w:szCs w:val="24"/>
        </w:rPr>
        <w:t xml:space="preserve">пред, если  </w:t>
      </w:r>
      <w:proofErr w:type="spellStart"/>
      <w:r w:rsidRPr="00F07D1D">
        <w:rPr>
          <w:rFonts w:ascii="Times New Roman" w:hAnsi="Times New Roman" w:cs="Times New Roman"/>
          <w:sz w:val="24"/>
          <w:szCs w:val="24"/>
        </w:rPr>
        <w:t>Зэ</w:t>
      </w:r>
      <w:proofErr w:type="spellEnd"/>
      <w:r w:rsidRPr="00F07D1D">
        <w:rPr>
          <w:rFonts w:ascii="Times New Roman" w:hAnsi="Times New Roman" w:cs="Times New Roman"/>
          <w:sz w:val="24"/>
          <w:szCs w:val="24"/>
        </w:rPr>
        <w:t>/э &gt;</w:t>
      </w:r>
      <w:r w:rsidRPr="00F07D1D">
        <w:rPr>
          <w:rFonts w:ascii="Times New Roman" w:hAnsi="Times New Roman" w:cs="Times New Roman"/>
          <w:sz w:val="24"/>
          <w:szCs w:val="24"/>
          <w:lang w:val="en-US"/>
        </w:rPr>
        <w:t>C</w:t>
      </w:r>
      <w:r w:rsidRPr="00F07D1D">
        <w:rPr>
          <w:rFonts w:ascii="Times New Roman" w:hAnsi="Times New Roman" w:cs="Times New Roman"/>
          <w:sz w:val="24"/>
          <w:szCs w:val="24"/>
        </w:rPr>
        <w:t>пред,</w:t>
      </w:r>
    </w:p>
    <w:p w:rsidR="00161700" w:rsidRPr="00F07D1D" w:rsidRDefault="00161700" w:rsidP="00161700">
      <w:pPr>
        <w:pStyle w:val="ConsPlusNormal"/>
        <w:ind w:firstLine="709"/>
        <w:jc w:val="both"/>
        <w:rPr>
          <w:rFonts w:ascii="Times New Roman" w:hAnsi="Times New Roman" w:cs="Times New Roman"/>
          <w:sz w:val="24"/>
          <w:szCs w:val="24"/>
        </w:rPr>
      </w:pPr>
    </w:p>
    <w:p w:rsidR="00161700" w:rsidRPr="00F07D1D" w:rsidRDefault="00161700" w:rsidP="00161700">
      <w:pPr>
        <w:pStyle w:val="ConsPlusNormal"/>
        <w:ind w:firstLine="709"/>
        <w:jc w:val="both"/>
        <w:rPr>
          <w:rFonts w:ascii="Times New Roman" w:hAnsi="Times New Roman" w:cs="Times New Roman"/>
          <w:sz w:val="24"/>
          <w:szCs w:val="24"/>
        </w:rPr>
      </w:pPr>
      <w:r w:rsidRPr="00F07D1D">
        <w:rPr>
          <w:rFonts w:ascii="Times New Roman" w:hAnsi="Times New Roman" w:cs="Times New Roman"/>
          <w:sz w:val="24"/>
          <w:szCs w:val="24"/>
        </w:rPr>
        <w:t>где:</w:t>
      </w:r>
    </w:p>
    <w:p w:rsidR="00161700" w:rsidRPr="00F07D1D" w:rsidRDefault="00161700" w:rsidP="00161700">
      <w:pPr>
        <w:pStyle w:val="ConsPlusNormal"/>
        <w:ind w:firstLine="709"/>
        <w:jc w:val="both"/>
        <w:rPr>
          <w:rFonts w:ascii="Times New Roman" w:hAnsi="Times New Roman" w:cs="Times New Roman"/>
          <w:sz w:val="24"/>
          <w:szCs w:val="24"/>
        </w:rPr>
      </w:pPr>
    </w:p>
    <w:p w:rsidR="00161700" w:rsidRPr="00F07D1D" w:rsidRDefault="00161700" w:rsidP="00161700">
      <w:pPr>
        <w:pStyle w:val="ConsPlusNormal"/>
        <w:ind w:firstLine="709"/>
        <w:jc w:val="both"/>
        <w:rPr>
          <w:rFonts w:ascii="Times New Roman" w:hAnsi="Times New Roman" w:cs="Times New Roman"/>
          <w:sz w:val="24"/>
          <w:szCs w:val="24"/>
        </w:rPr>
      </w:pPr>
      <w:proofErr w:type="spellStart"/>
      <w:r w:rsidRPr="00F07D1D">
        <w:rPr>
          <w:rFonts w:ascii="Times New Roman" w:hAnsi="Times New Roman" w:cs="Times New Roman"/>
          <w:sz w:val="24"/>
          <w:szCs w:val="24"/>
        </w:rPr>
        <w:t>Ci</w:t>
      </w:r>
      <w:proofErr w:type="spellEnd"/>
      <w:r w:rsidRPr="00F07D1D">
        <w:rPr>
          <w:rFonts w:ascii="Times New Roman" w:hAnsi="Times New Roman" w:cs="Times New Roman"/>
          <w:sz w:val="24"/>
          <w:szCs w:val="24"/>
        </w:rPr>
        <w:t xml:space="preserve"> - размер субсидии, рублей;</w:t>
      </w:r>
    </w:p>
    <w:p w:rsidR="00161700" w:rsidRPr="00F07D1D" w:rsidRDefault="00161700" w:rsidP="00161700">
      <w:pPr>
        <w:pStyle w:val="ConsPlusNormal"/>
        <w:ind w:firstLine="709"/>
        <w:jc w:val="both"/>
        <w:rPr>
          <w:rFonts w:ascii="Times New Roman" w:hAnsi="Times New Roman" w:cs="Times New Roman"/>
          <w:sz w:val="24"/>
          <w:szCs w:val="24"/>
        </w:rPr>
      </w:pPr>
      <w:bookmarkStart w:id="4" w:name="_Hlk41579470"/>
      <w:r w:rsidRPr="00F07D1D">
        <w:rPr>
          <w:rFonts w:ascii="Times New Roman" w:hAnsi="Times New Roman" w:cs="Times New Roman"/>
          <w:sz w:val="24"/>
          <w:szCs w:val="24"/>
        </w:rPr>
        <w:t xml:space="preserve">Зэ/э </w:t>
      </w:r>
      <w:bookmarkEnd w:id="4"/>
      <w:r w:rsidRPr="00F07D1D">
        <w:rPr>
          <w:rFonts w:ascii="Times New Roman" w:hAnsi="Times New Roman" w:cs="Times New Roman"/>
          <w:sz w:val="24"/>
          <w:szCs w:val="24"/>
        </w:rPr>
        <w:t xml:space="preserve">- величина задолженности за приобретенную электроэнергию в соответствии с актом сверки задолженности между </w:t>
      </w:r>
      <w:r w:rsidR="00F07D1D" w:rsidRPr="00F07D1D">
        <w:rPr>
          <w:rFonts w:ascii="Times New Roman" w:hAnsi="Times New Roman" w:cs="Times New Roman"/>
          <w:sz w:val="24"/>
          <w:szCs w:val="24"/>
        </w:rPr>
        <w:t>тепл</w:t>
      </w:r>
      <w:proofErr w:type="gramStart"/>
      <w:r w:rsidR="00F07D1D" w:rsidRPr="00F07D1D">
        <w:rPr>
          <w:rFonts w:ascii="Times New Roman" w:hAnsi="Times New Roman" w:cs="Times New Roman"/>
          <w:sz w:val="24"/>
          <w:szCs w:val="24"/>
        </w:rPr>
        <w:t>о-</w:t>
      </w:r>
      <w:proofErr w:type="gramEnd"/>
      <w:r w:rsidR="00F07D1D" w:rsidRPr="00F07D1D">
        <w:rPr>
          <w:rFonts w:ascii="Times New Roman" w:hAnsi="Times New Roman" w:cs="Times New Roman"/>
          <w:sz w:val="24"/>
          <w:szCs w:val="24"/>
        </w:rPr>
        <w:t xml:space="preserve">, </w:t>
      </w:r>
      <w:proofErr w:type="spellStart"/>
      <w:r w:rsidRPr="00F07D1D">
        <w:rPr>
          <w:rFonts w:ascii="Times New Roman" w:hAnsi="Times New Roman" w:cs="Times New Roman"/>
          <w:sz w:val="24"/>
          <w:szCs w:val="24"/>
        </w:rPr>
        <w:t>водоснабжающей</w:t>
      </w:r>
      <w:proofErr w:type="spellEnd"/>
      <w:r w:rsidRPr="00F07D1D">
        <w:rPr>
          <w:rFonts w:ascii="Times New Roman" w:hAnsi="Times New Roman" w:cs="Times New Roman"/>
          <w:sz w:val="24"/>
          <w:szCs w:val="24"/>
        </w:rPr>
        <w:t xml:space="preserve"> организацией и поставщиком топливных ресурсов, составленным по состоянию на дату не ранее </w:t>
      </w:r>
      <w:r w:rsidR="00FC15FB">
        <w:rPr>
          <w:rFonts w:ascii="Times New Roman" w:hAnsi="Times New Roman" w:cs="Times New Roman"/>
          <w:sz w:val="24"/>
          <w:szCs w:val="24"/>
        </w:rPr>
        <w:t>10</w:t>
      </w:r>
      <w:r w:rsidRPr="00F07D1D">
        <w:rPr>
          <w:rFonts w:ascii="Times New Roman" w:hAnsi="Times New Roman" w:cs="Times New Roman"/>
          <w:sz w:val="24"/>
          <w:szCs w:val="24"/>
        </w:rPr>
        <w:t xml:space="preserve"> рабочих дней до даты обращения для заключения Соглашения и получения субсидии, рублей;</w:t>
      </w:r>
    </w:p>
    <w:p w:rsidR="00161700" w:rsidRPr="00F07D1D" w:rsidRDefault="00161700" w:rsidP="00161700">
      <w:pPr>
        <w:pStyle w:val="ConsPlusNormal"/>
        <w:ind w:firstLine="709"/>
        <w:jc w:val="both"/>
        <w:rPr>
          <w:rFonts w:ascii="Times New Roman" w:hAnsi="Times New Roman" w:cs="Times New Roman"/>
          <w:sz w:val="24"/>
          <w:szCs w:val="24"/>
        </w:rPr>
      </w:pPr>
      <w:r w:rsidRPr="00F07D1D">
        <w:rPr>
          <w:rFonts w:ascii="Times New Roman" w:hAnsi="Times New Roman" w:cs="Times New Roman"/>
          <w:sz w:val="24"/>
          <w:szCs w:val="24"/>
        </w:rPr>
        <w:t>Спред – предельная сумма субсидии, рублей;</w:t>
      </w:r>
    </w:p>
    <w:p w:rsidR="00161700" w:rsidRPr="00F07D1D" w:rsidRDefault="00161700" w:rsidP="00161700">
      <w:pPr>
        <w:pStyle w:val="ConsPlusNormal"/>
        <w:ind w:firstLine="709"/>
        <w:jc w:val="both"/>
        <w:rPr>
          <w:rFonts w:ascii="Times New Roman" w:hAnsi="Times New Roman" w:cs="Times New Roman"/>
          <w:sz w:val="24"/>
          <w:szCs w:val="24"/>
        </w:rPr>
      </w:pPr>
      <w:r w:rsidRPr="00F07D1D">
        <w:rPr>
          <w:rFonts w:ascii="Times New Roman" w:hAnsi="Times New Roman" w:cs="Times New Roman"/>
          <w:sz w:val="24"/>
          <w:szCs w:val="24"/>
        </w:rPr>
        <w:t>1,2 – коэффициент, учитывающий ставку НДС в размере 20%.</w:t>
      </w:r>
    </w:p>
    <w:p w:rsidR="00161700" w:rsidRPr="00F07D1D" w:rsidRDefault="00161700" w:rsidP="00161700">
      <w:pPr>
        <w:pStyle w:val="ConsPlusNormal"/>
        <w:ind w:firstLine="709"/>
        <w:jc w:val="both"/>
        <w:rPr>
          <w:rFonts w:ascii="Times New Roman" w:hAnsi="Times New Roman" w:cs="Times New Roman"/>
          <w:sz w:val="24"/>
          <w:szCs w:val="24"/>
        </w:rPr>
      </w:pPr>
    </w:p>
    <w:p w:rsidR="001D3E89" w:rsidRPr="00F07D1D" w:rsidRDefault="001D3E89" w:rsidP="004157DD">
      <w:pPr>
        <w:pStyle w:val="s1"/>
        <w:spacing w:before="0" w:beforeAutospacing="0" w:after="0" w:afterAutospacing="0"/>
        <w:ind w:firstLine="708"/>
        <w:jc w:val="both"/>
      </w:pPr>
      <w:proofErr w:type="spellStart"/>
      <w:r w:rsidRPr="00F07D1D">
        <w:t>Спред</w:t>
      </w:r>
      <w:proofErr w:type="spellEnd"/>
      <w:r w:rsidRPr="00F07D1D">
        <w:t xml:space="preserve"> = </w:t>
      </w:r>
      <w:proofErr w:type="spellStart"/>
      <w:r w:rsidRPr="00F07D1D">
        <w:t>РЭсверхнорм</w:t>
      </w:r>
      <w:proofErr w:type="spellEnd"/>
      <w:r w:rsidRPr="00F07D1D">
        <w:t>, где:</w:t>
      </w:r>
    </w:p>
    <w:p w:rsidR="001D3E89" w:rsidRPr="00F07D1D" w:rsidRDefault="001D3E89" w:rsidP="004157DD">
      <w:pPr>
        <w:pStyle w:val="s1"/>
        <w:spacing w:before="0" w:beforeAutospacing="0" w:after="0" w:afterAutospacing="0"/>
        <w:ind w:firstLine="708"/>
        <w:jc w:val="both"/>
      </w:pPr>
    </w:p>
    <w:p w:rsidR="001D3E89" w:rsidRPr="00F07D1D" w:rsidRDefault="001D3E89" w:rsidP="004157DD">
      <w:pPr>
        <w:pStyle w:val="s1"/>
        <w:spacing w:before="0" w:beforeAutospacing="0" w:after="0" w:afterAutospacing="0"/>
        <w:ind w:firstLine="708"/>
        <w:jc w:val="both"/>
      </w:pPr>
      <w:proofErr w:type="spellStart"/>
      <w:r w:rsidRPr="00F07D1D">
        <w:t>РЭсверхнорм</w:t>
      </w:r>
      <w:proofErr w:type="spellEnd"/>
      <w:r w:rsidRPr="00F07D1D">
        <w:t xml:space="preserve"> - величина затрат на приобретение электроэнергии, сложившейся за счет превышения фактических удельного расхода электроэнергии (кВт*ч/куб.м.) и потерь при подаче воды (тыс. куб.м.) </w:t>
      </w:r>
      <w:proofErr w:type="gramStart"/>
      <w:r w:rsidRPr="00F07D1D">
        <w:t>над</w:t>
      </w:r>
      <w:proofErr w:type="gramEnd"/>
      <w:r w:rsidRPr="00F07D1D">
        <w:t xml:space="preserve"> учтенными при установлении для получателя субсидии тарифов в сфере водоснабжения на год, предшествующий году обращения за субсидией, тыс. рублей;</w:t>
      </w:r>
    </w:p>
    <w:tbl>
      <w:tblPr>
        <w:tblW w:w="10490" w:type="dxa"/>
        <w:tblInd w:w="-34" w:type="dxa"/>
        <w:tblLayout w:type="fixed"/>
        <w:tblLook w:val="04A0"/>
      </w:tblPr>
      <w:tblGrid>
        <w:gridCol w:w="142"/>
        <w:gridCol w:w="1888"/>
        <w:gridCol w:w="1883"/>
        <w:gridCol w:w="2252"/>
        <w:gridCol w:w="2129"/>
        <w:gridCol w:w="2196"/>
      </w:tblGrid>
      <w:tr w:rsidR="001D3E89" w:rsidRPr="00F07D1D" w:rsidTr="00A060AC">
        <w:trPr>
          <w:gridBefore w:val="1"/>
          <w:wBefore w:w="142" w:type="dxa"/>
          <w:trHeight w:val="668"/>
        </w:trPr>
        <w:tc>
          <w:tcPr>
            <w:tcW w:w="10348" w:type="dxa"/>
            <w:gridSpan w:val="5"/>
            <w:tcBorders>
              <w:top w:val="nil"/>
              <w:left w:val="nil"/>
              <w:bottom w:val="nil"/>
              <w:right w:val="nil"/>
            </w:tcBorders>
            <w:shd w:val="clear" w:color="auto" w:fill="auto"/>
            <w:noWrap/>
            <w:vAlign w:val="center"/>
            <w:hideMark/>
          </w:tcPr>
          <w:p w:rsidR="001D3E89" w:rsidRPr="00F07D1D" w:rsidRDefault="001D3E89" w:rsidP="007A0869">
            <w:pPr>
              <w:spacing w:after="0" w:line="240" w:lineRule="auto"/>
              <w:jc w:val="center"/>
              <w:rPr>
                <w:rFonts w:ascii="Times New Roman" w:eastAsia="Times New Roman" w:hAnsi="Times New Roman" w:cs="Times New Roman"/>
                <w:b/>
                <w:bCs/>
                <w:sz w:val="24"/>
                <w:szCs w:val="24"/>
              </w:rPr>
            </w:pP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сверхнорм</w:t>
            </w:r>
            <w:r w:rsidRPr="00F07D1D">
              <w:rPr>
                <w:rFonts w:ascii="Times New Roman" w:eastAsia="Times New Roman" w:hAnsi="Times New Roman" w:cs="Times New Roman"/>
                <w:b/>
                <w:bCs/>
                <w:sz w:val="24"/>
                <w:szCs w:val="24"/>
              </w:rPr>
              <w:t>=</w:t>
            </w:r>
            <w:proofErr w:type="spellEnd"/>
            <w:r w:rsidRPr="00F07D1D">
              <w:rPr>
                <w:rFonts w:ascii="Times New Roman" w:eastAsia="Times New Roman" w:hAnsi="Times New Roman" w:cs="Times New Roman"/>
                <w:b/>
                <w:bCs/>
                <w:sz w:val="24"/>
                <w:szCs w:val="24"/>
              </w:rPr>
              <w:t xml:space="preserve"> </w:t>
            </w: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ф</w:t>
            </w:r>
            <w:proofErr w:type="spellEnd"/>
            <w:r w:rsidRPr="00F07D1D">
              <w:rPr>
                <w:rFonts w:ascii="Times New Roman" w:eastAsia="Times New Roman" w:hAnsi="Times New Roman" w:cs="Times New Roman"/>
                <w:b/>
                <w:bCs/>
                <w:sz w:val="24"/>
                <w:szCs w:val="24"/>
              </w:rPr>
              <w:t xml:space="preserve"> - РЭ</w:t>
            </w:r>
            <w:r w:rsidRPr="00F07D1D">
              <w:rPr>
                <w:rFonts w:ascii="Times New Roman" w:eastAsia="Times New Roman" w:hAnsi="Times New Roman" w:cs="Times New Roman"/>
                <w:b/>
                <w:bCs/>
                <w:sz w:val="24"/>
                <w:szCs w:val="24"/>
                <w:vertAlign w:val="superscript"/>
              </w:rPr>
              <w:t>п</w:t>
            </w:r>
            <w:proofErr w:type="gramStart"/>
            <w:r w:rsidRPr="00F07D1D">
              <w:rPr>
                <w:rFonts w:ascii="Times New Roman" w:eastAsia="Times New Roman" w:hAnsi="Times New Roman" w:cs="Times New Roman"/>
                <w:b/>
                <w:bCs/>
                <w:sz w:val="24"/>
                <w:szCs w:val="24"/>
                <w:vertAlign w:val="superscript"/>
              </w:rPr>
              <w:t>л</w:t>
            </w:r>
            <w:r w:rsidRPr="00F07D1D">
              <w:rPr>
                <w:rFonts w:ascii="Times New Roman" w:eastAsia="Times New Roman" w:hAnsi="Times New Roman" w:cs="Times New Roman"/>
                <w:b/>
                <w:bCs/>
                <w:sz w:val="24"/>
                <w:szCs w:val="24"/>
              </w:rPr>
              <w:t>-</w:t>
            </w:r>
            <w:proofErr w:type="gramEnd"/>
            <w:r w:rsidRPr="00F07D1D">
              <w:rPr>
                <w:rFonts w:ascii="Times New Roman" w:eastAsia="Times New Roman" w:hAnsi="Times New Roman" w:cs="Times New Roman"/>
                <w:b/>
                <w:bCs/>
                <w:sz w:val="24"/>
                <w:szCs w:val="24"/>
              </w:rPr>
              <w:t>ΔРЭ</w:t>
            </w:r>
            <w:r w:rsidRPr="00F07D1D">
              <w:rPr>
                <w:rFonts w:ascii="Times New Roman" w:eastAsia="Times New Roman" w:hAnsi="Times New Roman" w:cs="Times New Roman"/>
                <w:b/>
                <w:bCs/>
                <w:sz w:val="24"/>
                <w:szCs w:val="24"/>
                <w:vertAlign w:val="superscript"/>
              </w:rPr>
              <w:t>кор</w:t>
            </w:r>
          </w:p>
        </w:tc>
      </w:tr>
      <w:tr w:rsidR="001D3E89" w:rsidRPr="00F07D1D" w:rsidTr="00A060AC">
        <w:trPr>
          <w:gridBefore w:val="1"/>
          <w:wBefore w:w="142" w:type="dxa"/>
          <w:trHeight w:val="1215"/>
        </w:trPr>
        <w:tc>
          <w:tcPr>
            <w:tcW w:w="10348" w:type="dxa"/>
            <w:gridSpan w:val="5"/>
            <w:tcBorders>
              <w:top w:val="nil"/>
              <w:left w:val="nil"/>
              <w:bottom w:val="nil"/>
              <w:right w:val="nil"/>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b/>
                <w:bCs/>
                <w:sz w:val="24"/>
                <w:szCs w:val="24"/>
              </w:rPr>
            </w:pP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сверхнорм</w:t>
            </w:r>
            <w:r w:rsidRPr="00F07D1D">
              <w:rPr>
                <w:rFonts w:ascii="Times New Roman" w:eastAsia="Times New Roman" w:hAnsi="Times New Roman" w:cs="Times New Roman"/>
                <w:b/>
                <w:bCs/>
                <w:sz w:val="24"/>
                <w:szCs w:val="24"/>
              </w:rPr>
              <w:t>=</w:t>
            </w:r>
            <w:proofErr w:type="spellEnd"/>
            <w:r w:rsidRPr="00F07D1D">
              <w:rPr>
                <w:rFonts w:ascii="Times New Roman" w:eastAsia="Times New Roman" w:hAnsi="Times New Roman" w:cs="Times New Roman"/>
                <w:b/>
                <w:bCs/>
                <w:sz w:val="24"/>
                <w:szCs w:val="24"/>
              </w:rPr>
              <w:t xml:space="preserve"> </w:t>
            </w: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ф</w:t>
            </w:r>
            <w:proofErr w:type="spellEnd"/>
            <w:r w:rsidRPr="00F07D1D">
              <w:rPr>
                <w:rFonts w:ascii="Times New Roman" w:eastAsia="Times New Roman" w:hAnsi="Times New Roman" w:cs="Times New Roman"/>
                <w:b/>
                <w:bCs/>
                <w:sz w:val="24"/>
                <w:szCs w:val="24"/>
              </w:rPr>
              <w:t xml:space="preserve"> - (</w:t>
            </w:r>
            <w:proofErr w:type="spellStart"/>
            <w:r w:rsidRPr="00F07D1D">
              <w:rPr>
                <w:rFonts w:ascii="Times New Roman" w:eastAsia="Times New Roman" w:hAnsi="Times New Roman" w:cs="Times New Roman"/>
                <w:b/>
                <w:bCs/>
                <w:sz w:val="24"/>
                <w:szCs w:val="24"/>
              </w:rPr>
              <w:t>УП</w:t>
            </w:r>
            <w:r w:rsidRPr="00F07D1D">
              <w:rPr>
                <w:rFonts w:ascii="Times New Roman" w:eastAsia="Times New Roman" w:hAnsi="Times New Roman" w:cs="Times New Roman"/>
                <w:b/>
                <w:bCs/>
                <w:sz w:val="24"/>
                <w:szCs w:val="24"/>
                <w:vertAlign w:val="superscript"/>
              </w:rPr>
              <w:t>эф</w:t>
            </w:r>
            <w:proofErr w:type="spellEnd"/>
            <w:r w:rsidRPr="00F07D1D">
              <w:rPr>
                <w:rFonts w:ascii="Times New Roman" w:eastAsia="Times New Roman" w:hAnsi="Times New Roman" w:cs="Times New Roman"/>
                <w:b/>
                <w:bCs/>
                <w:sz w:val="24"/>
                <w:szCs w:val="24"/>
              </w:rPr>
              <w:t xml:space="preserve"> * </w:t>
            </w:r>
            <w:proofErr w:type="spellStart"/>
            <w:r w:rsidRPr="00F07D1D">
              <w:rPr>
                <w:rFonts w:ascii="Times New Roman" w:eastAsia="Times New Roman" w:hAnsi="Times New Roman" w:cs="Times New Roman"/>
                <w:b/>
                <w:bCs/>
                <w:sz w:val="24"/>
                <w:szCs w:val="24"/>
              </w:rPr>
              <w:t>Q</w:t>
            </w:r>
            <w:r w:rsidRPr="00F07D1D">
              <w:rPr>
                <w:rFonts w:ascii="Times New Roman" w:eastAsia="Times New Roman" w:hAnsi="Times New Roman" w:cs="Times New Roman"/>
                <w:b/>
                <w:bCs/>
                <w:sz w:val="24"/>
                <w:szCs w:val="24"/>
                <w:vertAlign w:val="superscript"/>
              </w:rPr>
              <w:t>эф</w:t>
            </w:r>
            <w:proofErr w:type="spellEnd"/>
            <w:r w:rsidRPr="00F07D1D">
              <w:rPr>
                <w:rFonts w:ascii="Times New Roman" w:eastAsia="Times New Roman" w:hAnsi="Times New Roman" w:cs="Times New Roman"/>
                <w:b/>
                <w:bCs/>
                <w:sz w:val="24"/>
                <w:szCs w:val="24"/>
              </w:rPr>
              <w:t xml:space="preserve"> * ЦТ </w:t>
            </w:r>
            <w:proofErr w:type="spellStart"/>
            <w:proofErr w:type="gramStart"/>
            <w:r w:rsidRPr="00F07D1D">
              <w:rPr>
                <w:rFonts w:ascii="Times New Roman" w:eastAsia="Times New Roman" w:hAnsi="Times New Roman" w:cs="Times New Roman"/>
                <w:b/>
                <w:bCs/>
                <w:sz w:val="24"/>
                <w:szCs w:val="24"/>
                <w:vertAlign w:val="superscript"/>
              </w:rPr>
              <w:t>ф</w:t>
            </w:r>
            <w:proofErr w:type="spellEnd"/>
            <w:r w:rsidRPr="00F07D1D">
              <w:rPr>
                <w:rFonts w:ascii="Times New Roman" w:eastAsia="Times New Roman" w:hAnsi="Times New Roman" w:cs="Times New Roman"/>
                <w:b/>
                <w:bCs/>
                <w:sz w:val="24"/>
                <w:szCs w:val="24"/>
                <w:vertAlign w:val="superscript"/>
              </w:rPr>
              <w:t>(</w:t>
            </w:r>
            <w:proofErr w:type="spellStart"/>
            <w:proofErr w:type="gramEnd"/>
            <w:r w:rsidRPr="00F07D1D">
              <w:rPr>
                <w:rFonts w:ascii="Times New Roman" w:eastAsia="Times New Roman" w:hAnsi="Times New Roman" w:cs="Times New Roman"/>
                <w:b/>
                <w:bCs/>
                <w:sz w:val="24"/>
                <w:szCs w:val="24"/>
                <w:vertAlign w:val="superscript"/>
              </w:rPr>
              <w:t>расч</w:t>
            </w:r>
            <w:proofErr w:type="spellEnd"/>
            <w:r w:rsidRPr="00F07D1D">
              <w:rPr>
                <w:rFonts w:ascii="Times New Roman" w:eastAsia="Times New Roman" w:hAnsi="Times New Roman" w:cs="Times New Roman"/>
                <w:b/>
                <w:bCs/>
                <w:sz w:val="24"/>
                <w:szCs w:val="24"/>
                <w:vertAlign w:val="superscript"/>
              </w:rPr>
              <w:t>)</w:t>
            </w:r>
            <w:r w:rsidRPr="00F07D1D">
              <w:rPr>
                <w:rFonts w:ascii="Times New Roman" w:eastAsia="Times New Roman" w:hAnsi="Times New Roman" w:cs="Times New Roman"/>
                <w:b/>
                <w:bCs/>
                <w:sz w:val="24"/>
                <w:szCs w:val="24"/>
              </w:rPr>
              <w:t>) - ((</w:t>
            </w:r>
            <w:proofErr w:type="spellStart"/>
            <w:r w:rsidRPr="00F07D1D">
              <w:rPr>
                <w:rFonts w:ascii="Times New Roman" w:eastAsia="Times New Roman" w:hAnsi="Times New Roman" w:cs="Times New Roman"/>
                <w:b/>
                <w:bCs/>
                <w:sz w:val="24"/>
                <w:szCs w:val="24"/>
              </w:rPr>
              <w:t>УП</w:t>
            </w:r>
            <w:r w:rsidRPr="00F07D1D">
              <w:rPr>
                <w:rFonts w:ascii="Times New Roman" w:eastAsia="Times New Roman" w:hAnsi="Times New Roman" w:cs="Times New Roman"/>
                <w:b/>
                <w:bCs/>
                <w:sz w:val="24"/>
                <w:szCs w:val="24"/>
                <w:vertAlign w:val="superscript"/>
              </w:rPr>
              <w:t>эф</w:t>
            </w:r>
            <w:proofErr w:type="spellEnd"/>
            <w:r w:rsidRPr="00F07D1D">
              <w:rPr>
                <w:rFonts w:ascii="Times New Roman" w:eastAsia="Times New Roman" w:hAnsi="Times New Roman" w:cs="Times New Roman"/>
                <w:b/>
                <w:bCs/>
                <w:sz w:val="24"/>
                <w:szCs w:val="24"/>
              </w:rPr>
              <w:t xml:space="preserve"> * </w:t>
            </w:r>
            <w:proofErr w:type="spellStart"/>
            <w:r w:rsidRPr="00F07D1D">
              <w:rPr>
                <w:rFonts w:ascii="Times New Roman" w:eastAsia="Times New Roman" w:hAnsi="Times New Roman" w:cs="Times New Roman"/>
                <w:b/>
                <w:bCs/>
                <w:sz w:val="24"/>
                <w:szCs w:val="24"/>
              </w:rPr>
              <w:t>Q</w:t>
            </w:r>
            <w:r w:rsidRPr="00F07D1D">
              <w:rPr>
                <w:rFonts w:ascii="Times New Roman" w:eastAsia="Times New Roman" w:hAnsi="Times New Roman" w:cs="Times New Roman"/>
                <w:b/>
                <w:bCs/>
                <w:sz w:val="24"/>
                <w:szCs w:val="24"/>
                <w:vertAlign w:val="superscript"/>
              </w:rPr>
              <w:t>ск</w:t>
            </w:r>
            <w:proofErr w:type="spellEnd"/>
            <w:r w:rsidRPr="00F07D1D">
              <w:rPr>
                <w:rFonts w:ascii="Times New Roman" w:eastAsia="Times New Roman" w:hAnsi="Times New Roman" w:cs="Times New Roman"/>
                <w:b/>
                <w:bCs/>
                <w:sz w:val="24"/>
                <w:szCs w:val="24"/>
              </w:rPr>
              <w:t xml:space="preserve">* </w:t>
            </w:r>
            <w:proofErr w:type="spellStart"/>
            <w:r w:rsidRPr="00F07D1D">
              <w:rPr>
                <w:rFonts w:ascii="Times New Roman" w:eastAsia="Times New Roman" w:hAnsi="Times New Roman" w:cs="Times New Roman"/>
                <w:b/>
                <w:bCs/>
                <w:sz w:val="24"/>
                <w:szCs w:val="24"/>
              </w:rPr>
              <w:t>ЦТ</w:t>
            </w:r>
            <w:r w:rsidRPr="00F07D1D">
              <w:rPr>
                <w:rFonts w:ascii="Times New Roman" w:eastAsia="Times New Roman" w:hAnsi="Times New Roman" w:cs="Times New Roman"/>
                <w:b/>
                <w:bCs/>
                <w:sz w:val="24"/>
                <w:szCs w:val="24"/>
                <w:vertAlign w:val="superscript"/>
              </w:rPr>
              <w:t>ск</w:t>
            </w:r>
            <w:proofErr w:type="spellEnd"/>
            <w:r w:rsidRPr="00F07D1D">
              <w:rPr>
                <w:rFonts w:ascii="Times New Roman" w:eastAsia="Times New Roman" w:hAnsi="Times New Roman" w:cs="Times New Roman"/>
                <w:b/>
                <w:bCs/>
                <w:sz w:val="24"/>
                <w:szCs w:val="24"/>
              </w:rPr>
              <w:t>) - (</w:t>
            </w:r>
            <w:proofErr w:type="spellStart"/>
            <w:r w:rsidRPr="00F07D1D">
              <w:rPr>
                <w:rFonts w:ascii="Times New Roman" w:eastAsia="Times New Roman" w:hAnsi="Times New Roman" w:cs="Times New Roman"/>
                <w:b/>
                <w:bCs/>
                <w:sz w:val="24"/>
                <w:szCs w:val="24"/>
              </w:rPr>
              <w:t>УП</w:t>
            </w:r>
            <w:r w:rsidRPr="00F07D1D">
              <w:rPr>
                <w:rFonts w:ascii="Times New Roman" w:eastAsia="Times New Roman" w:hAnsi="Times New Roman" w:cs="Times New Roman"/>
                <w:b/>
                <w:bCs/>
                <w:sz w:val="24"/>
                <w:szCs w:val="24"/>
                <w:vertAlign w:val="superscript"/>
              </w:rPr>
              <w:t>эф</w:t>
            </w:r>
            <w:proofErr w:type="spellEnd"/>
            <w:r w:rsidRPr="00F07D1D">
              <w:rPr>
                <w:rFonts w:ascii="Times New Roman" w:eastAsia="Times New Roman" w:hAnsi="Times New Roman" w:cs="Times New Roman"/>
                <w:b/>
                <w:bCs/>
                <w:sz w:val="24"/>
                <w:szCs w:val="24"/>
              </w:rPr>
              <w:t xml:space="preserve"> * </w:t>
            </w:r>
            <w:proofErr w:type="spellStart"/>
            <w:r w:rsidRPr="00F07D1D">
              <w:rPr>
                <w:rFonts w:ascii="Times New Roman" w:eastAsia="Times New Roman" w:hAnsi="Times New Roman" w:cs="Times New Roman"/>
                <w:b/>
                <w:bCs/>
                <w:sz w:val="24"/>
                <w:szCs w:val="24"/>
              </w:rPr>
              <w:t>Q</w:t>
            </w:r>
            <w:r w:rsidRPr="00F07D1D">
              <w:rPr>
                <w:rFonts w:ascii="Times New Roman" w:eastAsia="Times New Roman" w:hAnsi="Times New Roman" w:cs="Times New Roman"/>
                <w:b/>
                <w:bCs/>
                <w:sz w:val="24"/>
                <w:szCs w:val="24"/>
                <w:vertAlign w:val="superscript"/>
              </w:rPr>
              <w:t>эф</w:t>
            </w:r>
            <w:proofErr w:type="spellEnd"/>
            <w:r w:rsidRPr="00F07D1D">
              <w:rPr>
                <w:rFonts w:ascii="Times New Roman" w:eastAsia="Times New Roman" w:hAnsi="Times New Roman" w:cs="Times New Roman"/>
                <w:b/>
                <w:bCs/>
                <w:sz w:val="24"/>
                <w:szCs w:val="24"/>
              </w:rPr>
              <w:t xml:space="preserve"> * ЦТ</w:t>
            </w:r>
            <w:r w:rsidRPr="00F07D1D">
              <w:rPr>
                <w:rFonts w:ascii="Times New Roman" w:eastAsia="Times New Roman" w:hAnsi="Times New Roman" w:cs="Times New Roman"/>
                <w:b/>
                <w:bCs/>
                <w:sz w:val="24"/>
                <w:szCs w:val="24"/>
                <w:vertAlign w:val="superscript"/>
              </w:rPr>
              <w:t xml:space="preserve"> </w:t>
            </w:r>
            <w:proofErr w:type="spellStart"/>
            <w:r w:rsidRPr="00F07D1D">
              <w:rPr>
                <w:rFonts w:ascii="Times New Roman" w:eastAsia="Times New Roman" w:hAnsi="Times New Roman" w:cs="Times New Roman"/>
                <w:b/>
                <w:bCs/>
                <w:sz w:val="24"/>
                <w:szCs w:val="24"/>
                <w:vertAlign w:val="superscript"/>
              </w:rPr>
              <w:t>ф</w:t>
            </w:r>
            <w:proofErr w:type="spellEnd"/>
            <w:r w:rsidRPr="00F07D1D">
              <w:rPr>
                <w:rFonts w:ascii="Times New Roman" w:eastAsia="Times New Roman" w:hAnsi="Times New Roman" w:cs="Times New Roman"/>
                <w:b/>
                <w:bCs/>
                <w:sz w:val="24"/>
                <w:szCs w:val="24"/>
                <w:vertAlign w:val="superscript"/>
              </w:rPr>
              <w:t>(</w:t>
            </w:r>
            <w:proofErr w:type="spellStart"/>
            <w:r w:rsidRPr="00F07D1D">
              <w:rPr>
                <w:rFonts w:ascii="Times New Roman" w:eastAsia="Times New Roman" w:hAnsi="Times New Roman" w:cs="Times New Roman"/>
                <w:b/>
                <w:bCs/>
                <w:sz w:val="24"/>
                <w:szCs w:val="24"/>
                <w:vertAlign w:val="superscript"/>
              </w:rPr>
              <w:t>расч</w:t>
            </w:r>
            <w:proofErr w:type="spellEnd"/>
            <w:r w:rsidRPr="00F07D1D">
              <w:rPr>
                <w:rFonts w:ascii="Times New Roman" w:eastAsia="Times New Roman" w:hAnsi="Times New Roman" w:cs="Times New Roman"/>
                <w:b/>
                <w:bCs/>
                <w:sz w:val="24"/>
                <w:szCs w:val="24"/>
                <w:vertAlign w:val="superscript"/>
              </w:rPr>
              <w:t>)</w:t>
            </w:r>
            <w:r w:rsidRPr="00F07D1D">
              <w:rPr>
                <w:rFonts w:ascii="Times New Roman" w:eastAsia="Times New Roman" w:hAnsi="Times New Roman" w:cs="Times New Roman"/>
                <w:b/>
                <w:bCs/>
                <w:sz w:val="24"/>
                <w:szCs w:val="24"/>
              </w:rPr>
              <w:t>))</w:t>
            </w:r>
          </w:p>
        </w:tc>
      </w:tr>
      <w:tr w:rsidR="001D3E89" w:rsidRPr="00F07D1D" w:rsidTr="00A060AC">
        <w:trPr>
          <w:trHeight w:val="1119"/>
        </w:trPr>
        <w:tc>
          <w:tcPr>
            <w:tcW w:w="20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bookmarkStart w:id="5" w:name="P109"/>
            <w:bookmarkStart w:id="6" w:name="_Hlk68696236"/>
            <w:bookmarkEnd w:id="5"/>
            <w:r w:rsidRPr="00F07D1D">
              <w:rPr>
                <w:rFonts w:ascii="Times New Roman" w:eastAsia="Times New Roman" w:hAnsi="Times New Roman" w:cs="Times New Roman"/>
                <w:sz w:val="24"/>
                <w:szCs w:val="24"/>
              </w:rPr>
              <w:t>Методы регулирования</w:t>
            </w:r>
          </w:p>
        </w:tc>
        <w:tc>
          <w:tcPr>
            <w:tcW w:w="4135" w:type="dxa"/>
            <w:gridSpan w:val="2"/>
            <w:tcBorders>
              <w:top w:val="single" w:sz="4" w:space="0" w:color="auto"/>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Долгосрочные параметры регулирования тарифов (ДПР) при методе индексации</w:t>
            </w:r>
          </w:p>
        </w:tc>
        <w:tc>
          <w:tcPr>
            <w:tcW w:w="4325" w:type="dxa"/>
            <w:gridSpan w:val="2"/>
            <w:tcBorders>
              <w:top w:val="single" w:sz="4" w:space="0" w:color="auto"/>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Показатели энергетической эффективности, учтенные при установлении тарифов методом экономически обоснованных расходов (ЭОР)</w:t>
            </w:r>
          </w:p>
        </w:tc>
      </w:tr>
      <w:tr w:rsidR="001D3E89" w:rsidRPr="00F07D1D" w:rsidTr="00A060AC">
        <w:trPr>
          <w:trHeight w:val="573"/>
        </w:trPr>
        <w:tc>
          <w:tcPr>
            <w:tcW w:w="2030" w:type="dxa"/>
            <w:gridSpan w:val="2"/>
            <w:vMerge/>
            <w:tcBorders>
              <w:top w:val="single" w:sz="4" w:space="0" w:color="auto"/>
              <w:left w:val="single" w:sz="4" w:space="0" w:color="auto"/>
              <w:bottom w:val="single" w:sz="4" w:space="0" w:color="auto"/>
              <w:right w:val="single" w:sz="4" w:space="0" w:color="auto"/>
            </w:tcBorders>
            <w:vAlign w:val="center"/>
            <w:hideMark/>
          </w:tcPr>
          <w:p w:rsidR="001D3E89" w:rsidRPr="00F07D1D" w:rsidRDefault="001D3E89" w:rsidP="007A0869">
            <w:pPr>
              <w:spacing w:after="0" w:line="240" w:lineRule="auto"/>
              <w:rPr>
                <w:rFonts w:ascii="Times New Roman" w:eastAsia="Times New Roman" w:hAnsi="Times New Roman" w:cs="Times New Roman"/>
                <w:sz w:val="24"/>
                <w:szCs w:val="24"/>
              </w:rPr>
            </w:pPr>
          </w:p>
        </w:tc>
        <w:tc>
          <w:tcPr>
            <w:tcW w:w="1883" w:type="dxa"/>
            <w:tcBorders>
              <w:top w:val="nil"/>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 xml:space="preserve"> уровень потерь, %</w:t>
            </w:r>
          </w:p>
        </w:tc>
        <w:tc>
          <w:tcPr>
            <w:tcW w:w="2252" w:type="dxa"/>
            <w:tcBorders>
              <w:top w:val="nil"/>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 xml:space="preserve">удельный расход электрической энергии, </w:t>
            </w:r>
            <w:r w:rsidR="00552AC3" w:rsidRPr="00552AC3">
              <w:rPr>
                <w:rFonts w:ascii="Times New Roman" w:hAnsi="Times New Roman" w:cs="Times New Roman"/>
                <w:sz w:val="24"/>
                <w:szCs w:val="24"/>
              </w:rPr>
              <w:t>(кВт*</w:t>
            </w:r>
            <w:proofErr w:type="gramStart"/>
            <w:r w:rsidR="00552AC3" w:rsidRPr="00552AC3">
              <w:rPr>
                <w:rFonts w:ascii="Times New Roman" w:hAnsi="Times New Roman" w:cs="Times New Roman"/>
                <w:sz w:val="24"/>
                <w:szCs w:val="24"/>
              </w:rPr>
              <w:t>ч</w:t>
            </w:r>
            <w:proofErr w:type="gramEnd"/>
            <w:r w:rsidR="00552AC3" w:rsidRPr="00552AC3">
              <w:rPr>
                <w:rFonts w:ascii="Times New Roman" w:hAnsi="Times New Roman" w:cs="Times New Roman"/>
                <w:sz w:val="24"/>
                <w:szCs w:val="24"/>
              </w:rPr>
              <w:t>/куб.м.;  кВт*ч/Гкал)</w:t>
            </w:r>
          </w:p>
        </w:tc>
        <w:tc>
          <w:tcPr>
            <w:tcW w:w="2129" w:type="dxa"/>
            <w:tcBorders>
              <w:top w:val="nil"/>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 xml:space="preserve"> уровень потерь, %</w:t>
            </w:r>
          </w:p>
        </w:tc>
        <w:tc>
          <w:tcPr>
            <w:tcW w:w="2196" w:type="dxa"/>
            <w:tcBorders>
              <w:top w:val="nil"/>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 xml:space="preserve">удельный расход электрической энергии, </w:t>
            </w:r>
            <w:r w:rsidR="00552AC3" w:rsidRPr="00552AC3">
              <w:rPr>
                <w:rFonts w:ascii="Times New Roman" w:hAnsi="Times New Roman" w:cs="Times New Roman"/>
                <w:sz w:val="24"/>
                <w:szCs w:val="24"/>
              </w:rPr>
              <w:t>(кВт*</w:t>
            </w:r>
            <w:proofErr w:type="gramStart"/>
            <w:r w:rsidR="00552AC3" w:rsidRPr="00552AC3">
              <w:rPr>
                <w:rFonts w:ascii="Times New Roman" w:hAnsi="Times New Roman" w:cs="Times New Roman"/>
                <w:sz w:val="24"/>
                <w:szCs w:val="24"/>
              </w:rPr>
              <w:t>ч</w:t>
            </w:r>
            <w:proofErr w:type="gramEnd"/>
            <w:r w:rsidR="00552AC3" w:rsidRPr="00552AC3">
              <w:rPr>
                <w:rFonts w:ascii="Times New Roman" w:hAnsi="Times New Roman" w:cs="Times New Roman"/>
                <w:sz w:val="24"/>
                <w:szCs w:val="24"/>
              </w:rPr>
              <w:t>/куб.м.;  кВт*ч/Гкал)</w:t>
            </w:r>
          </w:p>
        </w:tc>
      </w:tr>
      <w:tr w:rsidR="001D3E89" w:rsidRPr="00F07D1D" w:rsidTr="00A060AC">
        <w:trPr>
          <w:trHeight w:val="464"/>
        </w:trPr>
        <w:tc>
          <w:tcPr>
            <w:tcW w:w="2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ПВ</w:t>
            </w:r>
            <w:r w:rsidRPr="00F07D1D">
              <w:rPr>
                <w:rFonts w:ascii="Times New Roman" w:eastAsia="Times New Roman" w:hAnsi="Times New Roman" w:cs="Times New Roman"/>
                <w:sz w:val="24"/>
                <w:szCs w:val="24"/>
                <w:vertAlign w:val="superscript"/>
              </w:rPr>
              <w:t>дпр</w:t>
            </w:r>
            <w:proofErr w:type="spellEnd"/>
          </w:p>
        </w:tc>
        <w:tc>
          <w:tcPr>
            <w:tcW w:w="2252" w:type="dxa"/>
            <w:tcBorders>
              <w:top w:val="nil"/>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УП</w:t>
            </w:r>
            <w:r w:rsidRPr="00F07D1D">
              <w:rPr>
                <w:rFonts w:ascii="Times New Roman" w:eastAsia="Times New Roman" w:hAnsi="Times New Roman" w:cs="Times New Roman"/>
                <w:sz w:val="24"/>
                <w:szCs w:val="24"/>
                <w:vertAlign w:val="superscript"/>
              </w:rPr>
              <w:t>дпр</w:t>
            </w:r>
            <w:proofErr w:type="spellEnd"/>
          </w:p>
        </w:tc>
        <w:tc>
          <w:tcPr>
            <w:tcW w:w="2129" w:type="dxa"/>
            <w:tcBorders>
              <w:top w:val="nil"/>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ПВ</w:t>
            </w:r>
            <w:r w:rsidRPr="00F07D1D">
              <w:rPr>
                <w:rFonts w:ascii="Times New Roman" w:eastAsia="Times New Roman" w:hAnsi="Times New Roman" w:cs="Times New Roman"/>
                <w:sz w:val="24"/>
                <w:szCs w:val="24"/>
                <w:vertAlign w:val="superscript"/>
              </w:rPr>
              <w:t>эф</w:t>
            </w:r>
            <w:proofErr w:type="spellEnd"/>
          </w:p>
        </w:tc>
        <w:tc>
          <w:tcPr>
            <w:tcW w:w="2196" w:type="dxa"/>
            <w:tcBorders>
              <w:top w:val="nil"/>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УП</w:t>
            </w:r>
            <w:r w:rsidRPr="00F07D1D">
              <w:rPr>
                <w:rFonts w:ascii="Times New Roman" w:eastAsia="Times New Roman" w:hAnsi="Times New Roman" w:cs="Times New Roman"/>
                <w:sz w:val="24"/>
                <w:szCs w:val="24"/>
                <w:vertAlign w:val="superscript"/>
              </w:rPr>
              <w:t>эф</w:t>
            </w:r>
            <w:proofErr w:type="spellEnd"/>
          </w:p>
        </w:tc>
      </w:tr>
      <w:tr w:rsidR="001D3E89" w:rsidRPr="00F07D1D" w:rsidTr="00A060AC">
        <w:trPr>
          <w:trHeight w:val="2347"/>
        </w:trPr>
        <w:tc>
          <w:tcPr>
            <w:tcW w:w="2030" w:type="dxa"/>
            <w:gridSpan w:val="2"/>
            <w:tcBorders>
              <w:top w:val="nil"/>
              <w:left w:val="single" w:sz="4" w:space="0" w:color="auto"/>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Метод ЭОР</w:t>
            </w:r>
          </w:p>
        </w:tc>
        <w:tc>
          <w:tcPr>
            <w:tcW w:w="8460" w:type="dxa"/>
            <w:gridSpan w:val="4"/>
            <w:tcBorders>
              <w:top w:val="single" w:sz="4" w:space="0" w:color="auto"/>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rPr>
                <w:rFonts w:ascii="Times New Roman" w:eastAsia="Times New Roman" w:hAnsi="Times New Roman" w:cs="Times New Roman"/>
                <w:sz w:val="24"/>
                <w:szCs w:val="24"/>
              </w:rPr>
            </w:pPr>
            <w:proofErr w:type="gramStart"/>
            <w:r w:rsidRPr="00F07D1D">
              <w:rPr>
                <w:rFonts w:ascii="Times New Roman" w:eastAsia="Times New Roman" w:hAnsi="Times New Roman" w:cs="Times New Roman"/>
                <w:sz w:val="24"/>
                <w:szCs w:val="24"/>
              </w:rPr>
              <w:t>Расходы регулируемой организации на приобретаемые электрическую энергию (мощность) определяются как сумма произведений расчетных экономически (технологически, технически) обоснованного объема приобретаемой электрической энергии (мощности) на соответственно плановые (расчетные) цены (тарифы) на электрическую энергию (мощность).</w:t>
            </w:r>
            <w:proofErr w:type="gramEnd"/>
            <w:r w:rsidRPr="00F07D1D">
              <w:rPr>
                <w:rFonts w:ascii="Times New Roman" w:eastAsia="Times New Roman" w:hAnsi="Times New Roman" w:cs="Times New Roman"/>
                <w:sz w:val="24"/>
                <w:szCs w:val="24"/>
              </w:rPr>
              <w:t xml:space="preserve"> Объем приобретаемой электрической энергии (мощности) определяется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 (п. 20 МУ)</w:t>
            </w:r>
          </w:p>
        </w:tc>
      </w:tr>
      <w:tr w:rsidR="001D3E89" w:rsidRPr="00F07D1D" w:rsidTr="00A060AC">
        <w:trPr>
          <w:trHeight w:val="1774"/>
        </w:trPr>
        <w:tc>
          <w:tcPr>
            <w:tcW w:w="2030" w:type="dxa"/>
            <w:gridSpan w:val="2"/>
            <w:tcBorders>
              <w:top w:val="nil"/>
              <w:left w:val="single" w:sz="4" w:space="0" w:color="auto"/>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Расчет фактических расходов на электроэнергию</w:t>
            </w:r>
          </w:p>
        </w:tc>
        <w:tc>
          <w:tcPr>
            <w:tcW w:w="8460" w:type="dxa"/>
            <w:gridSpan w:val="4"/>
            <w:tcBorders>
              <w:top w:val="single" w:sz="4" w:space="0" w:color="auto"/>
              <w:left w:val="nil"/>
              <w:bottom w:val="single" w:sz="4" w:space="0" w:color="auto"/>
              <w:right w:val="single" w:sz="4" w:space="0" w:color="000000"/>
            </w:tcBorders>
            <w:shd w:val="clear" w:color="auto" w:fill="auto"/>
            <w:vAlign w:val="center"/>
            <w:hideMark/>
          </w:tcPr>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ф</w:t>
            </w:r>
            <w:proofErr w:type="spellEnd"/>
            <w:r w:rsidRPr="00F07D1D">
              <w:rPr>
                <w:rFonts w:ascii="Times New Roman" w:eastAsia="Times New Roman" w:hAnsi="Times New Roman" w:cs="Times New Roman"/>
                <w:sz w:val="24"/>
                <w:szCs w:val="24"/>
              </w:rPr>
              <w:t xml:space="preserve"> = </w:t>
            </w:r>
            <w:proofErr w:type="spellStart"/>
            <w:proofErr w:type="gramStart"/>
            <w:r w:rsidRPr="00F07D1D">
              <w:rPr>
                <w:rFonts w:ascii="Times New Roman" w:eastAsia="Times New Roman" w:hAnsi="Times New Roman" w:cs="Times New Roman"/>
                <w:sz w:val="24"/>
                <w:szCs w:val="24"/>
              </w:rPr>
              <w:t>V</w:t>
            </w:r>
            <w:proofErr w:type="gramEnd"/>
            <w:r w:rsidRPr="00F07D1D">
              <w:rPr>
                <w:rFonts w:ascii="Times New Roman" w:eastAsia="Times New Roman" w:hAnsi="Times New Roman" w:cs="Times New Roman"/>
                <w:sz w:val="24"/>
                <w:szCs w:val="24"/>
                <w:vertAlign w:val="superscript"/>
              </w:rPr>
              <w:t>ф</w:t>
            </w:r>
            <w:proofErr w:type="spellEnd"/>
            <w:r w:rsidRPr="00F07D1D">
              <w:rPr>
                <w:rFonts w:ascii="Times New Roman" w:eastAsia="Times New Roman" w:hAnsi="Times New Roman" w:cs="Times New Roman"/>
                <w:sz w:val="24"/>
                <w:szCs w:val="24"/>
              </w:rPr>
              <w:t xml:space="preserve"> * </w:t>
            </w:r>
            <w:proofErr w:type="spellStart"/>
            <w:r w:rsidRPr="00F07D1D">
              <w:rPr>
                <w:rFonts w:ascii="Times New Roman" w:eastAsia="Times New Roman" w:hAnsi="Times New Roman" w:cs="Times New Roman"/>
                <w:sz w:val="24"/>
                <w:szCs w:val="24"/>
              </w:rPr>
              <w:t>ЦР</w:t>
            </w:r>
            <w:r w:rsidRPr="00F07D1D">
              <w:rPr>
                <w:rFonts w:ascii="Times New Roman" w:eastAsia="Times New Roman" w:hAnsi="Times New Roman" w:cs="Times New Roman"/>
                <w:sz w:val="24"/>
                <w:szCs w:val="24"/>
                <w:vertAlign w:val="superscript"/>
              </w:rPr>
              <w:t>ф</w:t>
            </w:r>
            <w:proofErr w:type="spellEnd"/>
            <w:r w:rsidRPr="00F07D1D">
              <w:rPr>
                <w:rFonts w:ascii="Times New Roman" w:eastAsia="Times New Roman" w:hAnsi="Times New Roman" w:cs="Times New Roman"/>
                <w:sz w:val="24"/>
                <w:szCs w:val="24"/>
              </w:rPr>
              <w:t>, где:</w:t>
            </w:r>
          </w:p>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РЭ</w:t>
            </w:r>
            <w:r w:rsidRPr="00F07D1D">
              <w:rPr>
                <w:rFonts w:ascii="Times New Roman" w:eastAsia="Times New Roman" w:hAnsi="Times New Roman" w:cs="Times New Roman"/>
                <w:sz w:val="24"/>
                <w:szCs w:val="24"/>
                <w:vertAlign w:val="superscript"/>
              </w:rPr>
              <w:t>ф</w:t>
            </w:r>
            <w:proofErr w:type="spellEnd"/>
            <w:r w:rsidRPr="00F07D1D">
              <w:rPr>
                <w:rFonts w:ascii="Times New Roman" w:eastAsia="Times New Roman" w:hAnsi="Times New Roman" w:cs="Times New Roman"/>
                <w:sz w:val="24"/>
                <w:szCs w:val="24"/>
              </w:rPr>
              <w:t xml:space="preserve"> - фактические расходы на </w:t>
            </w:r>
            <w:proofErr w:type="spellStart"/>
            <w:r w:rsidRPr="00F07D1D">
              <w:rPr>
                <w:rFonts w:ascii="Times New Roman" w:eastAsia="Times New Roman" w:hAnsi="Times New Roman" w:cs="Times New Roman"/>
                <w:sz w:val="24"/>
                <w:szCs w:val="24"/>
              </w:rPr>
              <w:t>электрическуюэнергиюв</w:t>
            </w:r>
            <w:proofErr w:type="spellEnd"/>
            <w:r w:rsidRPr="00F07D1D">
              <w:rPr>
                <w:rFonts w:ascii="Times New Roman" w:eastAsia="Times New Roman" w:hAnsi="Times New Roman" w:cs="Times New Roman"/>
                <w:sz w:val="24"/>
                <w:szCs w:val="24"/>
              </w:rPr>
              <w:t xml:space="preserve">  году, предшествующему году обращения за субсидией, тыс. руб.; </w:t>
            </w:r>
          </w:p>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V</w:t>
            </w:r>
            <w:r w:rsidRPr="00F07D1D">
              <w:rPr>
                <w:rFonts w:ascii="Times New Roman" w:eastAsia="Times New Roman" w:hAnsi="Times New Roman" w:cs="Times New Roman"/>
                <w:sz w:val="24"/>
                <w:szCs w:val="24"/>
                <w:vertAlign w:val="superscript"/>
              </w:rPr>
              <w:t>ф</w:t>
            </w:r>
            <w:proofErr w:type="spellEnd"/>
            <w:r w:rsidRPr="00F07D1D">
              <w:rPr>
                <w:rFonts w:ascii="Times New Roman" w:eastAsia="Times New Roman" w:hAnsi="Times New Roman" w:cs="Times New Roman"/>
                <w:sz w:val="24"/>
                <w:szCs w:val="24"/>
              </w:rPr>
              <w:t xml:space="preserve"> - фактический объем потребления электрической энергии в  году, предшествующему году обращения за </w:t>
            </w:r>
            <w:proofErr w:type="spellStart"/>
            <w:r w:rsidRPr="00F07D1D">
              <w:rPr>
                <w:rFonts w:ascii="Times New Roman" w:eastAsia="Times New Roman" w:hAnsi="Times New Roman" w:cs="Times New Roman"/>
                <w:sz w:val="24"/>
                <w:szCs w:val="24"/>
              </w:rPr>
              <w:t>субсидией</w:t>
            </w:r>
            <w:proofErr w:type="gramStart"/>
            <w:r w:rsidRPr="00F07D1D">
              <w:rPr>
                <w:rFonts w:ascii="Times New Roman" w:eastAsia="Times New Roman" w:hAnsi="Times New Roman" w:cs="Times New Roman"/>
                <w:sz w:val="24"/>
                <w:szCs w:val="24"/>
              </w:rPr>
              <w:t>,т</w:t>
            </w:r>
            <w:proofErr w:type="gramEnd"/>
            <w:r w:rsidRPr="00F07D1D">
              <w:rPr>
                <w:rFonts w:ascii="Times New Roman" w:eastAsia="Times New Roman" w:hAnsi="Times New Roman" w:cs="Times New Roman"/>
                <w:sz w:val="24"/>
                <w:szCs w:val="24"/>
              </w:rPr>
              <w:t>ыс</w:t>
            </w:r>
            <w:proofErr w:type="spellEnd"/>
            <w:r w:rsidRPr="00F07D1D">
              <w:rPr>
                <w:rFonts w:ascii="Times New Roman" w:eastAsia="Times New Roman" w:hAnsi="Times New Roman" w:cs="Times New Roman"/>
                <w:sz w:val="24"/>
                <w:szCs w:val="24"/>
              </w:rPr>
              <w:t xml:space="preserve">. кВт*ч; </w:t>
            </w:r>
          </w:p>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ЦР</w:t>
            </w:r>
            <w:r w:rsidRPr="00F07D1D">
              <w:rPr>
                <w:rFonts w:ascii="Times New Roman" w:eastAsia="Times New Roman" w:hAnsi="Times New Roman" w:cs="Times New Roman"/>
                <w:sz w:val="24"/>
                <w:szCs w:val="24"/>
                <w:vertAlign w:val="superscript"/>
              </w:rPr>
              <w:t>ф</w:t>
            </w:r>
            <w:proofErr w:type="spellEnd"/>
            <w:r w:rsidRPr="00F07D1D">
              <w:rPr>
                <w:rFonts w:ascii="Times New Roman" w:eastAsia="Times New Roman" w:hAnsi="Times New Roman" w:cs="Times New Roman"/>
                <w:sz w:val="24"/>
                <w:szCs w:val="24"/>
              </w:rPr>
              <w:t xml:space="preserve"> - фактическая стоимость покупки единицы электрической энергии в  году, предшествующему году обращения за субсидией, руб./кВт*</w:t>
            </w:r>
            <w:proofErr w:type="gramStart"/>
            <w:r w:rsidRPr="00F07D1D">
              <w:rPr>
                <w:rFonts w:ascii="Times New Roman" w:eastAsia="Times New Roman" w:hAnsi="Times New Roman" w:cs="Times New Roman"/>
                <w:sz w:val="24"/>
                <w:szCs w:val="24"/>
              </w:rPr>
              <w:t>ч</w:t>
            </w:r>
            <w:proofErr w:type="gramEnd"/>
          </w:p>
        </w:tc>
      </w:tr>
      <w:tr w:rsidR="001D3E89" w:rsidRPr="00F07D1D" w:rsidTr="00A060AC">
        <w:trPr>
          <w:trHeight w:val="2102"/>
        </w:trPr>
        <w:tc>
          <w:tcPr>
            <w:tcW w:w="20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Расчет расходов на электроэнергию, учтенных при установлении тарифов</w:t>
            </w:r>
          </w:p>
        </w:tc>
        <w:tc>
          <w:tcPr>
            <w:tcW w:w="8460" w:type="dxa"/>
            <w:gridSpan w:val="4"/>
            <w:tcBorders>
              <w:top w:val="single" w:sz="4" w:space="0" w:color="auto"/>
              <w:left w:val="nil"/>
              <w:bottom w:val="nil"/>
              <w:right w:val="single" w:sz="4" w:space="0" w:color="000000"/>
            </w:tcBorders>
            <w:shd w:val="clear" w:color="auto" w:fill="auto"/>
            <w:vAlign w:val="center"/>
            <w:hideMark/>
          </w:tcPr>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пл</w:t>
            </w:r>
            <w:proofErr w:type="spellEnd"/>
            <w:r w:rsidRPr="00F07D1D">
              <w:rPr>
                <w:rFonts w:ascii="Times New Roman" w:eastAsia="Times New Roman" w:hAnsi="Times New Roman" w:cs="Times New Roman"/>
                <w:sz w:val="24"/>
                <w:szCs w:val="24"/>
              </w:rPr>
              <w:t xml:space="preserve"> = </w:t>
            </w:r>
            <w:proofErr w:type="spellStart"/>
            <w:r w:rsidRPr="00F07D1D">
              <w:rPr>
                <w:rFonts w:ascii="Times New Roman" w:eastAsia="Times New Roman" w:hAnsi="Times New Roman" w:cs="Times New Roman"/>
                <w:sz w:val="24"/>
                <w:szCs w:val="24"/>
              </w:rPr>
              <w:t>УП</w:t>
            </w:r>
            <w:r w:rsidRPr="00F07D1D">
              <w:rPr>
                <w:rFonts w:ascii="Times New Roman" w:eastAsia="Times New Roman" w:hAnsi="Times New Roman" w:cs="Times New Roman"/>
                <w:sz w:val="24"/>
                <w:szCs w:val="24"/>
                <w:vertAlign w:val="superscript"/>
              </w:rPr>
              <w:t>эф</w:t>
            </w:r>
            <w:proofErr w:type="spellEnd"/>
            <w:r w:rsidRPr="00F07D1D">
              <w:rPr>
                <w:rFonts w:ascii="Times New Roman" w:eastAsia="Times New Roman" w:hAnsi="Times New Roman" w:cs="Times New Roman"/>
                <w:sz w:val="24"/>
                <w:szCs w:val="24"/>
              </w:rPr>
              <w:t xml:space="preserve">* </w:t>
            </w:r>
            <w:proofErr w:type="spellStart"/>
            <w:r w:rsidRPr="00F07D1D">
              <w:rPr>
                <w:rFonts w:ascii="Times New Roman" w:eastAsia="Times New Roman" w:hAnsi="Times New Roman" w:cs="Times New Roman"/>
                <w:sz w:val="24"/>
                <w:szCs w:val="24"/>
              </w:rPr>
              <w:t>Q</w:t>
            </w:r>
            <w:r w:rsidRPr="00F07D1D">
              <w:rPr>
                <w:rFonts w:ascii="Times New Roman" w:eastAsia="Times New Roman" w:hAnsi="Times New Roman" w:cs="Times New Roman"/>
                <w:sz w:val="24"/>
                <w:szCs w:val="24"/>
                <w:vertAlign w:val="superscript"/>
              </w:rPr>
              <w:t>эф</w:t>
            </w:r>
            <w:proofErr w:type="spellEnd"/>
            <w:r w:rsidRPr="00F07D1D">
              <w:rPr>
                <w:rFonts w:ascii="Times New Roman" w:eastAsia="Times New Roman" w:hAnsi="Times New Roman" w:cs="Times New Roman"/>
                <w:sz w:val="24"/>
                <w:szCs w:val="24"/>
              </w:rPr>
              <w:t xml:space="preserve"> * </w:t>
            </w:r>
            <w:proofErr w:type="spellStart"/>
            <w:r w:rsidRPr="00F07D1D">
              <w:rPr>
                <w:rFonts w:ascii="Times New Roman" w:eastAsia="Times New Roman" w:hAnsi="Times New Roman" w:cs="Times New Roman"/>
                <w:sz w:val="24"/>
                <w:szCs w:val="24"/>
              </w:rPr>
              <w:t>ЦТ</w:t>
            </w:r>
            <w:proofErr w:type="gramStart"/>
            <w:r w:rsidRPr="00F07D1D">
              <w:rPr>
                <w:rFonts w:ascii="Times New Roman" w:eastAsia="Times New Roman" w:hAnsi="Times New Roman" w:cs="Times New Roman"/>
                <w:sz w:val="24"/>
                <w:szCs w:val="24"/>
                <w:vertAlign w:val="superscript"/>
              </w:rPr>
              <w:t>ф</w:t>
            </w:r>
            <w:proofErr w:type="spellEnd"/>
            <w:r w:rsidRPr="00F07D1D">
              <w:rPr>
                <w:rFonts w:ascii="Times New Roman" w:eastAsia="Times New Roman" w:hAnsi="Times New Roman" w:cs="Times New Roman"/>
                <w:sz w:val="24"/>
                <w:szCs w:val="24"/>
                <w:vertAlign w:val="superscript"/>
              </w:rPr>
              <w:t>(</w:t>
            </w:r>
            <w:proofErr w:type="spellStart"/>
            <w:proofErr w:type="gramEnd"/>
            <w:r w:rsidRPr="00F07D1D">
              <w:rPr>
                <w:rFonts w:ascii="Times New Roman" w:eastAsia="Times New Roman" w:hAnsi="Times New Roman" w:cs="Times New Roman"/>
                <w:sz w:val="24"/>
                <w:szCs w:val="24"/>
                <w:vertAlign w:val="superscript"/>
              </w:rPr>
              <w:t>расч</w:t>
            </w:r>
            <w:proofErr w:type="spellEnd"/>
            <w:r w:rsidRPr="00F07D1D">
              <w:rPr>
                <w:rFonts w:ascii="Times New Roman" w:eastAsia="Times New Roman" w:hAnsi="Times New Roman" w:cs="Times New Roman"/>
                <w:sz w:val="24"/>
                <w:szCs w:val="24"/>
                <w:vertAlign w:val="superscript"/>
              </w:rPr>
              <w:t>)</w:t>
            </w:r>
            <w:r w:rsidRPr="00F07D1D">
              <w:rPr>
                <w:rFonts w:ascii="Times New Roman" w:eastAsia="Times New Roman" w:hAnsi="Times New Roman" w:cs="Times New Roman"/>
                <w:sz w:val="24"/>
                <w:szCs w:val="24"/>
              </w:rPr>
              <w:t>, где:</w:t>
            </w:r>
          </w:p>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РЭ</w:t>
            </w:r>
            <w:r w:rsidRPr="00F07D1D">
              <w:rPr>
                <w:rFonts w:ascii="Times New Roman" w:eastAsia="Times New Roman" w:hAnsi="Times New Roman" w:cs="Times New Roman"/>
                <w:sz w:val="24"/>
                <w:szCs w:val="24"/>
                <w:vertAlign w:val="superscript"/>
              </w:rPr>
              <w:t>пл</w:t>
            </w:r>
            <w:proofErr w:type="spellEnd"/>
            <w:r w:rsidRPr="00F07D1D">
              <w:rPr>
                <w:rFonts w:ascii="Times New Roman" w:eastAsia="Times New Roman" w:hAnsi="Times New Roman" w:cs="Times New Roman"/>
                <w:sz w:val="24"/>
                <w:szCs w:val="24"/>
              </w:rPr>
              <w:t xml:space="preserve"> - расходы   на электрическую энергию, учтенные при установлении тарифов  в  году, предшествующему году обращения за субсидией; </w:t>
            </w:r>
          </w:p>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proofErr w:type="gramStart"/>
            <w:r w:rsidRPr="00F07D1D">
              <w:rPr>
                <w:rFonts w:ascii="Times New Roman" w:eastAsia="Times New Roman" w:hAnsi="Times New Roman" w:cs="Times New Roman"/>
                <w:sz w:val="24"/>
                <w:szCs w:val="24"/>
              </w:rPr>
              <w:t>Q</w:t>
            </w:r>
            <w:proofErr w:type="gramEnd"/>
            <w:r w:rsidRPr="00F07D1D">
              <w:rPr>
                <w:rFonts w:ascii="Times New Roman" w:eastAsia="Times New Roman" w:hAnsi="Times New Roman" w:cs="Times New Roman"/>
                <w:sz w:val="24"/>
                <w:szCs w:val="24"/>
                <w:vertAlign w:val="superscript"/>
              </w:rPr>
              <w:t>эф</w:t>
            </w:r>
            <w:proofErr w:type="spellEnd"/>
            <w:r w:rsidRPr="00F07D1D">
              <w:rPr>
                <w:rFonts w:ascii="Times New Roman" w:eastAsia="Times New Roman" w:hAnsi="Times New Roman" w:cs="Times New Roman"/>
                <w:sz w:val="24"/>
                <w:szCs w:val="24"/>
              </w:rPr>
              <w:t xml:space="preserve"> -  объем поданной воды (принятых сточных вод) в  году, предшествующему году обращения за </w:t>
            </w:r>
            <w:proofErr w:type="spellStart"/>
            <w:r w:rsidRPr="00F07D1D">
              <w:rPr>
                <w:rFonts w:ascii="Times New Roman" w:eastAsia="Times New Roman" w:hAnsi="Times New Roman" w:cs="Times New Roman"/>
                <w:sz w:val="24"/>
                <w:szCs w:val="24"/>
              </w:rPr>
              <w:t>субсидиейс</w:t>
            </w:r>
            <w:proofErr w:type="spellEnd"/>
            <w:r w:rsidRPr="00F07D1D">
              <w:rPr>
                <w:rFonts w:ascii="Times New Roman" w:eastAsia="Times New Roman" w:hAnsi="Times New Roman" w:cs="Times New Roman"/>
                <w:sz w:val="24"/>
                <w:szCs w:val="24"/>
              </w:rPr>
              <w:t xml:space="preserve"> учетом уровня потерь воды (</w:t>
            </w:r>
            <w:proofErr w:type="spellStart"/>
            <w:r w:rsidRPr="00F07D1D">
              <w:rPr>
                <w:rFonts w:ascii="Times New Roman" w:eastAsia="Times New Roman" w:hAnsi="Times New Roman" w:cs="Times New Roman"/>
                <w:sz w:val="24"/>
                <w:szCs w:val="24"/>
              </w:rPr>
              <w:t>ПВ</w:t>
            </w:r>
            <w:r w:rsidRPr="00F07D1D">
              <w:rPr>
                <w:rFonts w:ascii="Times New Roman" w:eastAsia="Times New Roman" w:hAnsi="Times New Roman" w:cs="Times New Roman"/>
                <w:sz w:val="24"/>
                <w:szCs w:val="24"/>
                <w:vertAlign w:val="superscript"/>
              </w:rPr>
              <w:t>эф</w:t>
            </w:r>
            <w:proofErr w:type="spellEnd"/>
            <w:r w:rsidRPr="00F07D1D">
              <w:rPr>
                <w:rFonts w:ascii="Times New Roman" w:eastAsia="Times New Roman" w:hAnsi="Times New Roman" w:cs="Times New Roman"/>
                <w:sz w:val="24"/>
                <w:szCs w:val="24"/>
              </w:rPr>
              <w:t xml:space="preserve">), тыс. куб. м; </w:t>
            </w:r>
          </w:p>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ЦТ</w:t>
            </w:r>
            <w:proofErr w:type="gramStart"/>
            <w:r w:rsidRPr="00F07D1D">
              <w:rPr>
                <w:rFonts w:ascii="Times New Roman" w:eastAsia="Times New Roman" w:hAnsi="Times New Roman" w:cs="Times New Roman"/>
                <w:sz w:val="24"/>
                <w:szCs w:val="24"/>
                <w:vertAlign w:val="superscript"/>
              </w:rPr>
              <w:t>ф</w:t>
            </w:r>
            <w:proofErr w:type="spellEnd"/>
            <w:r w:rsidRPr="00F07D1D">
              <w:rPr>
                <w:rFonts w:ascii="Times New Roman" w:eastAsia="Times New Roman" w:hAnsi="Times New Roman" w:cs="Times New Roman"/>
                <w:sz w:val="24"/>
                <w:szCs w:val="24"/>
                <w:vertAlign w:val="superscript"/>
              </w:rPr>
              <w:t>(</w:t>
            </w:r>
            <w:proofErr w:type="spellStart"/>
            <w:proofErr w:type="gramEnd"/>
            <w:r w:rsidRPr="00F07D1D">
              <w:rPr>
                <w:rFonts w:ascii="Times New Roman" w:eastAsia="Times New Roman" w:hAnsi="Times New Roman" w:cs="Times New Roman"/>
                <w:sz w:val="24"/>
                <w:szCs w:val="24"/>
                <w:vertAlign w:val="superscript"/>
              </w:rPr>
              <w:t>расч</w:t>
            </w:r>
            <w:proofErr w:type="spellEnd"/>
            <w:r w:rsidRPr="00F07D1D">
              <w:rPr>
                <w:rFonts w:ascii="Times New Roman" w:eastAsia="Times New Roman" w:hAnsi="Times New Roman" w:cs="Times New Roman"/>
                <w:sz w:val="24"/>
                <w:szCs w:val="24"/>
                <w:vertAlign w:val="superscript"/>
              </w:rPr>
              <w:t>)</w:t>
            </w:r>
            <w:r w:rsidRPr="00F07D1D">
              <w:rPr>
                <w:rFonts w:ascii="Times New Roman" w:eastAsia="Times New Roman" w:hAnsi="Times New Roman" w:cs="Times New Roman"/>
                <w:sz w:val="24"/>
                <w:szCs w:val="24"/>
              </w:rPr>
              <w:t xml:space="preserve"> - фактическая (расчетная) цена на электрическую энергию, определяемая в  году, предшествующему году обращения за субсидией, руб./кВт*ч</w:t>
            </w:r>
          </w:p>
        </w:tc>
      </w:tr>
      <w:tr w:rsidR="001D3E89" w:rsidRPr="00F07D1D" w:rsidTr="00A060AC">
        <w:trPr>
          <w:trHeight w:val="846"/>
        </w:trPr>
        <w:tc>
          <w:tcPr>
            <w:tcW w:w="2030" w:type="dxa"/>
            <w:gridSpan w:val="2"/>
            <w:vMerge/>
            <w:tcBorders>
              <w:top w:val="nil"/>
              <w:left w:val="single" w:sz="4" w:space="0" w:color="auto"/>
              <w:bottom w:val="single" w:sz="4" w:space="0" w:color="000000"/>
              <w:right w:val="single" w:sz="4" w:space="0" w:color="auto"/>
            </w:tcBorders>
            <w:vAlign w:val="center"/>
            <w:hideMark/>
          </w:tcPr>
          <w:p w:rsidR="001D3E89" w:rsidRPr="00F07D1D" w:rsidRDefault="001D3E89" w:rsidP="007A0869">
            <w:pPr>
              <w:spacing w:after="0" w:line="240" w:lineRule="auto"/>
              <w:rPr>
                <w:rFonts w:ascii="Times New Roman" w:eastAsia="Times New Roman" w:hAnsi="Times New Roman" w:cs="Times New Roman"/>
                <w:sz w:val="24"/>
                <w:szCs w:val="24"/>
              </w:rPr>
            </w:pPr>
          </w:p>
        </w:tc>
        <w:tc>
          <w:tcPr>
            <w:tcW w:w="8460" w:type="dxa"/>
            <w:gridSpan w:val="4"/>
            <w:tcBorders>
              <w:top w:val="single" w:sz="4" w:space="0" w:color="auto"/>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rPr>
                <w:rFonts w:ascii="Times New Roman" w:eastAsia="Times New Roman" w:hAnsi="Times New Roman" w:cs="Times New Roman"/>
                <w:sz w:val="24"/>
                <w:szCs w:val="24"/>
                <w:vertAlign w:val="subscript"/>
              </w:rPr>
            </w:pPr>
            <w:proofErr w:type="spellStart"/>
            <w:r w:rsidRPr="00F07D1D">
              <w:rPr>
                <w:rFonts w:ascii="Times New Roman" w:eastAsia="Times New Roman" w:hAnsi="Times New Roman" w:cs="Times New Roman"/>
                <w:sz w:val="24"/>
                <w:szCs w:val="24"/>
              </w:rPr>
              <w:t>Q</w:t>
            </w:r>
            <w:r w:rsidRPr="00F07D1D">
              <w:rPr>
                <w:rFonts w:ascii="Times New Roman" w:eastAsia="Times New Roman" w:hAnsi="Times New Roman" w:cs="Times New Roman"/>
                <w:sz w:val="24"/>
                <w:szCs w:val="24"/>
                <w:vertAlign w:val="superscript"/>
              </w:rPr>
              <w:t>эф</w:t>
            </w:r>
            <w:proofErr w:type="spellEnd"/>
            <w:r w:rsidRPr="00F07D1D">
              <w:rPr>
                <w:rFonts w:ascii="Times New Roman" w:eastAsia="Times New Roman" w:hAnsi="Times New Roman" w:cs="Times New Roman"/>
                <w:sz w:val="24"/>
                <w:szCs w:val="24"/>
              </w:rPr>
              <w:t xml:space="preserve"> = </w:t>
            </w:r>
            <w:proofErr w:type="spellStart"/>
            <w:r w:rsidRPr="00F07D1D">
              <w:rPr>
                <w:rFonts w:ascii="Times New Roman" w:eastAsia="Times New Roman" w:hAnsi="Times New Roman" w:cs="Times New Roman"/>
                <w:sz w:val="24"/>
                <w:szCs w:val="24"/>
              </w:rPr>
              <w:t>Q</w:t>
            </w:r>
            <w:r w:rsidRPr="00F07D1D">
              <w:rPr>
                <w:rFonts w:ascii="Times New Roman" w:eastAsia="Times New Roman" w:hAnsi="Times New Roman" w:cs="Times New Roman"/>
                <w:sz w:val="24"/>
                <w:szCs w:val="24"/>
                <w:vertAlign w:val="superscript"/>
              </w:rPr>
              <w:t>потерь</w:t>
            </w:r>
            <w:proofErr w:type="spellEnd"/>
            <w:r w:rsidRPr="00F07D1D">
              <w:rPr>
                <w:rFonts w:ascii="Times New Roman" w:eastAsia="Times New Roman" w:hAnsi="Times New Roman" w:cs="Times New Roman"/>
                <w:sz w:val="24"/>
                <w:szCs w:val="24"/>
              </w:rPr>
              <w:t xml:space="preserve">* 100 % / </w:t>
            </w:r>
            <w:proofErr w:type="spellStart"/>
            <w:r w:rsidRPr="00F07D1D">
              <w:rPr>
                <w:rFonts w:ascii="Times New Roman" w:eastAsia="Times New Roman" w:hAnsi="Times New Roman" w:cs="Times New Roman"/>
                <w:sz w:val="24"/>
                <w:szCs w:val="24"/>
              </w:rPr>
              <w:t>ПВ</w:t>
            </w:r>
            <w:r w:rsidRPr="00F07D1D">
              <w:rPr>
                <w:rFonts w:ascii="Times New Roman" w:eastAsia="Times New Roman" w:hAnsi="Times New Roman" w:cs="Times New Roman"/>
                <w:sz w:val="24"/>
                <w:szCs w:val="24"/>
                <w:vertAlign w:val="superscript"/>
              </w:rPr>
              <w:t>дпр</w:t>
            </w:r>
            <w:proofErr w:type="spellEnd"/>
            <w:r w:rsidRPr="00F07D1D">
              <w:rPr>
                <w:rFonts w:ascii="Times New Roman" w:eastAsia="Times New Roman" w:hAnsi="Times New Roman" w:cs="Times New Roman"/>
                <w:sz w:val="24"/>
                <w:szCs w:val="24"/>
                <w:vertAlign w:val="superscript"/>
              </w:rPr>
              <w:t>/эф</w:t>
            </w:r>
            <w:r w:rsidRPr="00F07D1D">
              <w:rPr>
                <w:rFonts w:ascii="Times New Roman" w:eastAsia="Times New Roman" w:hAnsi="Times New Roman" w:cs="Times New Roman"/>
                <w:sz w:val="24"/>
                <w:szCs w:val="24"/>
              </w:rPr>
              <w:t xml:space="preserve">, где </w:t>
            </w:r>
            <w:proofErr w:type="spellStart"/>
            <w:r w:rsidRPr="00F07D1D">
              <w:rPr>
                <w:rFonts w:ascii="Times New Roman" w:eastAsia="Times New Roman" w:hAnsi="Times New Roman" w:cs="Times New Roman"/>
                <w:sz w:val="24"/>
                <w:szCs w:val="24"/>
              </w:rPr>
              <w:t>Q</w:t>
            </w:r>
            <w:r w:rsidRPr="00F07D1D">
              <w:rPr>
                <w:rFonts w:ascii="Times New Roman" w:eastAsia="Times New Roman" w:hAnsi="Times New Roman" w:cs="Times New Roman"/>
                <w:sz w:val="24"/>
                <w:szCs w:val="24"/>
                <w:vertAlign w:val="superscript"/>
              </w:rPr>
              <w:t>потерь</w:t>
            </w:r>
            <w:proofErr w:type="spellEnd"/>
            <w:r w:rsidRPr="00F07D1D">
              <w:rPr>
                <w:rFonts w:ascii="Times New Roman" w:eastAsia="Times New Roman" w:hAnsi="Times New Roman" w:cs="Times New Roman"/>
                <w:sz w:val="24"/>
                <w:szCs w:val="24"/>
              </w:rPr>
              <w:t xml:space="preserve"> = </w:t>
            </w:r>
            <w:proofErr w:type="spellStart"/>
            <w:r w:rsidRPr="00F07D1D">
              <w:rPr>
                <w:rFonts w:ascii="Times New Roman" w:eastAsia="Times New Roman" w:hAnsi="Times New Roman" w:cs="Times New Roman"/>
                <w:sz w:val="24"/>
                <w:szCs w:val="24"/>
              </w:rPr>
              <w:t>Q</w:t>
            </w:r>
            <w:r w:rsidRPr="00F07D1D">
              <w:rPr>
                <w:rFonts w:ascii="Times New Roman" w:eastAsia="Times New Roman" w:hAnsi="Times New Roman" w:cs="Times New Roman"/>
                <w:sz w:val="24"/>
                <w:szCs w:val="24"/>
                <w:vertAlign w:val="superscript"/>
              </w:rPr>
              <w:t>поднято</w:t>
            </w:r>
            <w:proofErr w:type="spellEnd"/>
            <w:r w:rsidRPr="00F07D1D">
              <w:rPr>
                <w:rFonts w:ascii="Times New Roman" w:eastAsia="Times New Roman" w:hAnsi="Times New Roman" w:cs="Times New Roman"/>
                <w:sz w:val="24"/>
                <w:szCs w:val="24"/>
              </w:rPr>
              <w:t xml:space="preserve">- </w:t>
            </w:r>
            <w:proofErr w:type="spellStart"/>
            <w:r w:rsidRPr="00F07D1D">
              <w:rPr>
                <w:rFonts w:ascii="Times New Roman" w:eastAsia="Times New Roman" w:hAnsi="Times New Roman" w:cs="Times New Roman"/>
                <w:sz w:val="24"/>
                <w:szCs w:val="24"/>
              </w:rPr>
              <w:t>Q</w:t>
            </w:r>
            <w:r w:rsidRPr="00F07D1D">
              <w:rPr>
                <w:rFonts w:ascii="Times New Roman" w:eastAsia="Times New Roman" w:hAnsi="Times New Roman" w:cs="Times New Roman"/>
                <w:sz w:val="24"/>
                <w:szCs w:val="24"/>
                <w:vertAlign w:val="superscript"/>
              </w:rPr>
              <w:t>техн</w:t>
            </w:r>
            <w:proofErr w:type="gramStart"/>
            <w:r w:rsidRPr="00F07D1D">
              <w:rPr>
                <w:rFonts w:ascii="Times New Roman" w:eastAsia="Times New Roman" w:hAnsi="Times New Roman" w:cs="Times New Roman"/>
                <w:sz w:val="24"/>
                <w:szCs w:val="24"/>
                <w:vertAlign w:val="superscript"/>
              </w:rPr>
              <w:t>.н</w:t>
            </w:r>
            <w:proofErr w:type="gramEnd"/>
            <w:r w:rsidRPr="00F07D1D">
              <w:rPr>
                <w:rFonts w:ascii="Times New Roman" w:eastAsia="Times New Roman" w:hAnsi="Times New Roman" w:cs="Times New Roman"/>
                <w:sz w:val="24"/>
                <w:szCs w:val="24"/>
                <w:vertAlign w:val="superscript"/>
              </w:rPr>
              <w:t>ужды</w:t>
            </w:r>
            <w:proofErr w:type="spellEnd"/>
            <w:r w:rsidRPr="00F07D1D">
              <w:rPr>
                <w:rFonts w:ascii="Times New Roman" w:eastAsia="Times New Roman" w:hAnsi="Times New Roman" w:cs="Times New Roman"/>
                <w:sz w:val="24"/>
                <w:szCs w:val="24"/>
              </w:rPr>
              <w:t xml:space="preserve"> - </w:t>
            </w:r>
            <w:proofErr w:type="spellStart"/>
            <w:r w:rsidRPr="00F07D1D">
              <w:rPr>
                <w:rFonts w:ascii="Times New Roman" w:eastAsia="Times New Roman" w:hAnsi="Times New Roman" w:cs="Times New Roman"/>
                <w:sz w:val="24"/>
                <w:szCs w:val="24"/>
              </w:rPr>
              <w:t>Q</w:t>
            </w:r>
            <w:r w:rsidRPr="00F07D1D">
              <w:rPr>
                <w:rFonts w:ascii="Times New Roman" w:eastAsia="Times New Roman" w:hAnsi="Times New Roman" w:cs="Times New Roman"/>
                <w:sz w:val="24"/>
                <w:szCs w:val="24"/>
                <w:vertAlign w:val="superscript"/>
              </w:rPr>
              <w:t>реализовано</w:t>
            </w:r>
            <w:proofErr w:type="spellEnd"/>
          </w:p>
        </w:tc>
      </w:tr>
      <w:tr w:rsidR="001D3E89" w:rsidRPr="00F07D1D" w:rsidTr="00A060AC">
        <w:trPr>
          <w:trHeight w:val="1501"/>
        </w:trPr>
        <w:tc>
          <w:tcPr>
            <w:tcW w:w="2030" w:type="dxa"/>
            <w:gridSpan w:val="2"/>
            <w:tcBorders>
              <w:top w:val="nil"/>
              <w:left w:val="single" w:sz="4" w:space="0" w:color="auto"/>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lastRenderedPageBreak/>
              <w:t>При методе индексации</w:t>
            </w:r>
          </w:p>
        </w:tc>
        <w:tc>
          <w:tcPr>
            <w:tcW w:w="8460" w:type="dxa"/>
            <w:gridSpan w:val="4"/>
            <w:tcBorders>
              <w:top w:val="nil"/>
              <w:left w:val="nil"/>
              <w:bottom w:val="single" w:sz="4" w:space="0" w:color="auto"/>
              <w:right w:val="single" w:sz="4" w:space="0" w:color="000000"/>
            </w:tcBorders>
            <w:shd w:val="clear" w:color="auto" w:fill="auto"/>
            <w:vAlign w:val="center"/>
            <w:hideMark/>
          </w:tcPr>
          <w:p w:rsidR="001D3E89" w:rsidRPr="00F07D1D" w:rsidRDefault="001D3E89" w:rsidP="007A0869">
            <w:pPr>
              <w:spacing w:after="0" w:line="240" w:lineRule="auto"/>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1D3E89" w:rsidRPr="00F07D1D" w:rsidTr="00A060AC">
        <w:trPr>
          <w:trHeight w:val="859"/>
        </w:trPr>
        <w:tc>
          <w:tcPr>
            <w:tcW w:w="2030" w:type="dxa"/>
            <w:gridSpan w:val="2"/>
            <w:tcBorders>
              <w:top w:val="nil"/>
              <w:left w:val="single" w:sz="4" w:space="0" w:color="auto"/>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Расчет фактических расходов на электрическую энергию</w:t>
            </w:r>
          </w:p>
        </w:tc>
        <w:tc>
          <w:tcPr>
            <w:tcW w:w="8460" w:type="dxa"/>
            <w:gridSpan w:val="4"/>
            <w:tcBorders>
              <w:top w:val="single" w:sz="4" w:space="0" w:color="auto"/>
              <w:left w:val="nil"/>
              <w:bottom w:val="single" w:sz="4" w:space="0" w:color="auto"/>
              <w:right w:val="single" w:sz="4" w:space="0" w:color="000000"/>
            </w:tcBorders>
            <w:shd w:val="clear" w:color="auto" w:fill="auto"/>
            <w:vAlign w:val="center"/>
            <w:hideMark/>
          </w:tcPr>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ф</w:t>
            </w:r>
            <w:proofErr w:type="spellEnd"/>
            <w:r w:rsidRPr="00F07D1D">
              <w:rPr>
                <w:rFonts w:ascii="Times New Roman" w:eastAsia="Times New Roman" w:hAnsi="Times New Roman" w:cs="Times New Roman"/>
                <w:sz w:val="24"/>
                <w:szCs w:val="24"/>
              </w:rPr>
              <w:t xml:space="preserve"> = </w:t>
            </w:r>
            <w:proofErr w:type="spellStart"/>
            <w:proofErr w:type="gramStart"/>
            <w:r w:rsidRPr="00F07D1D">
              <w:rPr>
                <w:rFonts w:ascii="Times New Roman" w:eastAsia="Times New Roman" w:hAnsi="Times New Roman" w:cs="Times New Roman"/>
                <w:sz w:val="24"/>
                <w:szCs w:val="24"/>
              </w:rPr>
              <w:t>V</w:t>
            </w:r>
            <w:proofErr w:type="gramEnd"/>
            <w:r w:rsidRPr="00F07D1D">
              <w:rPr>
                <w:rFonts w:ascii="Times New Roman" w:eastAsia="Times New Roman" w:hAnsi="Times New Roman" w:cs="Times New Roman"/>
                <w:sz w:val="24"/>
                <w:szCs w:val="24"/>
                <w:vertAlign w:val="superscript"/>
              </w:rPr>
              <w:t>ф</w:t>
            </w:r>
            <w:proofErr w:type="spellEnd"/>
            <w:r w:rsidRPr="00F07D1D">
              <w:rPr>
                <w:rFonts w:ascii="Times New Roman" w:eastAsia="Times New Roman" w:hAnsi="Times New Roman" w:cs="Times New Roman"/>
                <w:sz w:val="24"/>
                <w:szCs w:val="24"/>
              </w:rPr>
              <w:t xml:space="preserve"> * </w:t>
            </w:r>
            <w:proofErr w:type="spellStart"/>
            <w:r w:rsidRPr="00F07D1D">
              <w:rPr>
                <w:rFonts w:ascii="Times New Roman" w:eastAsia="Times New Roman" w:hAnsi="Times New Roman" w:cs="Times New Roman"/>
                <w:sz w:val="24"/>
                <w:szCs w:val="24"/>
              </w:rPr>
              <w:t>ЦР</w:t>
            </w:r>
            <w:r w:rsidRPr="00F07D1D">
              <w:rPr>
                <w:rFonts w:ascii="Times New Roman" w:eastAsia="Times New Roman" w:hAnsi="Times New Roman" w:cs="Times New Roman"/>
                <w:sz w:val="24"/>
                <w:szCs w:val="24"/>
                <w:vertAlign w:val="superscript"/>
              </w:rPr>
              <w:t>ф</w:t>
            </w:r>
            <w:proofErr w:type="spellEnd"/>
          </w:p>
        </w:tc>
      </w:tr>
      <w:tr w:rsidR="001D3E89" w:rsidRPr="00F07D1D" w:rsidTr="00A060AC">
        <w:trPr>
          <w:trHeight w:val="1733"/>
        </w:trPr>
        <w:tc>
          <w:tcPr>
            <w:tcW w:w="2030" w:type="dxa"/>
            <w:gridSpan w:val="2"/>
            <w:tcBorders>
              <w:top w:val="nil"/>
              <w:left w:val="single" w:sz="4" w:space="0" w:color="auto"/>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jc w:val="center"/>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Расчет расходов на электрическую энергию, учтенных при установлении (корректировке) тарифов</w:t>
            </w:r>
          </w:p>
        </w:tc>
        <w:tc>
          <w:tcPr>
            <w:tcW w:w="8460" w:type="dxa"/>
            <w:gridSpan w:val="4"/>
            <w:tcBorders>
              <w:top w:val="single" w:sz="4" w:space="0" w:color="auto"/>
              <w:left w:val="nil"/>
              <w:bottom w:val="single" w:sz="4" w:space="0" w:color="auto"/>
              <w:right w:val="single" w:sz="4" w:space="0" w:color="auto"/>
            </w:tcBorders>
            <w:shd w:val="clear" w:color="auto" w:fill="auto"/>
            <w:vAlign w:val="center"/>
            <w:hideMark/>
          </w:tcPr>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пл</w:t>
            </w:r>
            <w:proofErr w:type="spellEnd"/>
            <w:r w:rsidRPr="00F07D1D">
              <w:rPr>
                <w:rFonts w:ascii="Times New Roman" w:eastAsia="Times New Roman" w:hAnsi="Times New Roman" w:cs="Times New Roman"/>
                <w:sz w:val="24"/>
                <w:szCs w:val="24"/>
              </w:rPr>
              <w:t xml:space="preserve"> = </w:t>
            </w:r>
            <w:proofErr w:type="spellStart"/>
            <w:r w:rsidRPr="00F07D1D">
              <w:rPr>
                <w:rFonts w:ascii="Times New Roman" w:eastAsia="Times New Roman" w:hAnsi="Times New Roman" w:cs="Times New Roman"/>
                <w:sz w:val="24"/>
                <w:szCs w:val="24"/>
              </w:rPr>
              <w:t>УП</w:t>
            </w:r>
            <w:r w:rsidRPr="00F07D1D">
              <w:rPr>
                <w:rFonts w:ascii="Times New Roman" w:eastAsia="Times New Roman" w:hAnsi="Times New Roman" w:cs="Times New Roman"/>
                <w:sz w:val="24"/>
                <w:szCs w:val="24"/>
                <w:vertAlign w:val="superscript"/>
              </w:rPr>
              <w:t>эф</w:t>
            </w:r>
            <w:proofErr w:type="spellEnd"/>
            <w:r w:rsidRPr="00F07D1D">
              <w:rPr>
                <w:rFonts w:ascii="Times New Roman" w:eastAsia="Times New Roman" w:hAnsi="Times New Roman" w:cs="Times New Roman"/>
                <w:sz w:val="24"/>
                <w:szCs w:val="24"/>
              </w:rPr>
              <w:t xml:space="preserve">* </w:t>
            </w:r>
            <w:proofErr w:type="spellStart"/>
            <w:r w:rsidRPr="00F07D1D">
              <w:rPr>
                <w:rFonts w:ascii="Times New Roman" w:eastAsia="Times New Roman" w:hAnsi="Times New Roman" w:cs="Times New Roman"/>
                <w:sz w:val="24"/>
                <w:szCs w:val="24"/>
              </w:rPr>
              <w:t>Q</w:t>
            </w:r>
            <w:r w:rsidRPr="00F07D1D">
              <w:rPr>
                <w:rFonts w:ascii="Times New Roman" w:eastAsia="Times New Roman" w:hAnsi="Times New Roman" w:cs="Times New Roman"/>
                <w:sz w:val="24"/>
                <w:szCs w:val="24"/>
                <w:vertAlign w:val="superscript"/>
              </w:rPr>
              <w:t>эф</w:t>
            </w:r>
            <w:proofErr w:type="spellEnd"/>
            <w:r w:rsidRPr="00F07D1D">
              <w:rPr>
                <w:rFonts w:ascii="Times New Roman" w:eastAsia="Times New Roman" w:hAnsi="Times New Roman" w:cs="Times New Roman"/>
                <w:sz w:val="24"/>
                <w:szCs w:val="24"/>
              </w:rPr>
              <w:t xml:space="preserve"> * </w:t>
            </w:r>
            <w:proofErr w:type="spellStart"/>
            <w:r w:rsidRPr="00F07D1D">
              <w:rPr>
                <w:rFonts w:ascii="Times New Roman" w:eastAsia="Times New Roman" w:hAnsi="Times New Roman" w:cs="Times New Roman"/>
                <w:sz w:val="24"/>
                <w:szCs w:val="24"/>
              </w:rPr>
              <w:t>ЦТ</w:t>
            </w:r>
            <w:proofErr w:type="gramStart"/>
            <w:r w:rsidRPr="00F07D1D">
              <w:rPr>
                <w:rFonts w:ascii="Times New Roman" w:eastAsia="Times New Roman" w:hAnsi="Times New Roman" w:cs="Times New Roman"/>
                <w:sz w:val="24"/>
                <w:szCs w:val="24"/>
                <w:vertAlign w:val="superscript"/>
              </w:rPr>
              <w:t>ф</w:t>
            </w:r>
            <w:proofErr w:type="spellEnd"/>
            <w:r w:rsidRPr="00F07D1D">
              <w:rPr>
                <w:rFonts w:ascii="Times New Roman" w:eastAsia="Times New Roman" w:hAnsi="Times New Roman" w:cs="Times New Roman"/>
                <w:sz w:val="24"/>
                <w:szCs w:val="24"/>
                <w:vertAlign w:val="superscript"/>
              </w:rPr>
              <w:t>(</w:t>
            </w:r>
            <w:proofErr w:type="spellStart"/>
            <w:proofErr w:type="gramEnd"/>
            <w:r w:rsidRPr="00F07D1D">
              <w:rPr>
                <w:rFonts w:ascii="Times New Roman" w:eastAsia="Times New Roman" w:hAnsi="Times New Roman" w:cs="Times New Roman"/>
                <w:sz w:val="24"/>
                <w:szCs w:val="24"/>
                <w:vertAlign w:val="superscript"/>
              </w:rPr>
              <w:t>расч</w:t>
            </w:r>
            <w:proofErr w:type="spellEnd"/>
            <w:r w:rsidRPr="00F07D1D">
              <w:rPr>
                <w:rFonts w:ascii="Times New Roman" w:eastAsia="Times New Roman" w:hAnsi="Times New Roman" w:cs="Times New Roman"/>
                <w:sz w:val="24"/>
                <w:szCs w:val="24"/>
                <w:vertAlign w:val="superscript"/>
              </w:rPr>
              <w:t>)</w:t>
            </w:r>
            <w:r w:rsidRPr="00F07D1D">
              <w:rPr>
                <w:rFonts w:ascii="Times New Roman" w:eastAsia="Times New Roman" w:hAnsi="Times New Roman" w:cs="Times New Roman"/>
                <w:sz w:val="24"/>
                <w:szCs w:val="24"/>
              </w:rPr>
              <w:t>, где:</w:t>
            </w:r>
          </w:p>
          <w:p w:rsidR="001D3E89" w:rsidRPr="00F07D1D" w:rsidRDefault="001D3E89" w:rsidP="007A0869">
            <w:pPr>
              <w:spacing w:after="0" w:line="240" w:lineRule="auto"/>
              <w:rPr>
                <w:rFonts w:ascii="Times New Roman" w:eastAsia="Times New Roman" w:hAnsi="Times New Roman" w:cs="Times New Roman"/>
                <w:sz w:val="24"/>
                <w:szCs w:val="24"/>
              </w:rPr>
            </w:pPr>
            <w:proofErr w:type="spellStart"/>
            <w:proofErr w:type="gramStart"/>
            <w:r w:rsidRPr="00F07D1D">
              <w:rPr>
                <w:rFonts w:ascii="Times New Roman" w:eastAsia="Times New Roman" w:hAnsi="Times New Roman" w:cs="Times New Roman"/>
                <w:sz w:val="24"/>
                <w:szCs w:val="24"/>
              </w:rPr>
              <w:t>Q</w:t>
            </w:r>
            <w:proofErr w:type="gramEnd"/>
            <w:r w:rsidRPr="00F07D1D">
              <w:rPr>
                <w:rFonts w:ascii="Times New Roman" w:eastAsia="Times New Roman" w:hAnsi="Times New Roman" w:cs="Times New Roman"/>
                <w:sz w:val="24"/>
                <w:szCs w:val="24"/>
                <w:vertAlign w:val="superscript"/>
              </w:rPr>
              <w:t>эф</w:t>
            </w:r>
            <w:proofErr w:type="spellEnd"/>
            <w:r w:rsidRPr="00F07D1D">
              <w:rPr>
                <w:rFonts w:ascii="Times New Roman" w:eastAsia="Times New Roman" w:hAnsi="Times New Roman" w:cs="Times New Roman"/>
                <w:sz w:val="24"/>
                <w:szCs w:val="24"/>
              </w:rPr>
              <w:t xml:space="preserve"> -  объем поданной воды (принятых сточных вод) в  году, предшествующему году обращения за </w:t>
            </w:r>
            <w:proofErr w:type="spellStart"/>
            <w:r w:rsidRPr="00F07D1D">
              <w:rPr>
                <w:rFonts w:ascii="Times New Roman" w:eastAsia="Times New Roman" w:hAnsi="Times New Roman" w:cs="Times New Roman"/>
                <w:sz w:val="24"/>
                <w:szCs w:val="24"/>
              </w:rPr>
              <w:t>субсидиейс</w:t>
            </w:r>
            <w:proofErr w:type="spellEnd"/>
            <w:r w:rsidRPr="00F07D1D">
              <w:rPr>
                <w:rFonts w:ascii="Times New Roman" w:eastAsia="Times New Roman" w:hAnsi="Times New Roman" w:cs="Times New Roman"/>
                <w:sz w:val="24"/>
                <w:szCs w:val="24"/>
              </w:rPr>
              <w:t xml:space="preserve"> учетом уровня потерь воды (</w:t>
            </w:r>
            <w:proofErr w:type="spellStart"/>
            <w:r w:rsidRPr="00F07D1D">
              <w:rPr>
                <w:rFonts w:ascii="Times New Roman" w:eastAsia="Times New Roman" w:hAnsi="Times New Roman" w:cs="Times New Roman"/>
                <w:sz w:val="24"/>
                <w:szCs w:val="24"/>
              </w:rPr>
              <w:t>ПВ</w:t>
            </w:r>
            <w:r w:rsidRPr="00F07D1D">
              <w:rPr>
                <w:rFonts w:ascii="Times New Roman" w:eastAsia="Times New Roman" w:hAnsi="Times New Roman" w:cs="Times New Roman"/>
                <w:sz w:val="24"/>
                <w:szCs w:val="24"/>
                <w:vertAlign w:val="superscript"/>
              </w:rPr>
              <w:t>дпр</w:t>
            </w:r>
            <w:proofErr w:type="spellEnd"/>
            <w:r w:rsidRPr="00F07D1D">
              <w:rPr>
                <w:rFonts w:ascii="Times New Roman" w:eastAsia="Times New Roman" w:hAnsi="Times New Roman" w:cs="Times New Roman"/>
                <w:sz w:val="24"/>
                <w:szCs w:val="24"/>
              </w:rPr>
              <w:t>), тыс. куб. м</w:t>
            </w:r>
          </w:p>
        </w:tc>
      </w:tr>
      <w:tr w:rsidR="001D3E89" w:rsidRPr="00F07D1D" w:rsidTr="00A060AC">
        <w:trPr>
          <w:gridBefore w:val="1"/>
          <w:wBefore w:w="142" w:type="dxa"/>
          <w:trHeight w:val="601"/>
        </w:trPr>
        <w:tc>
          <w:tcPr>
            <w:tcW w:w="10348" w:type="dxa"/>
            <w:gridSpan w:val="5"/>
            <w:tcBorders>
              <w:left w:val="nil"/>
              <w:bottom w:val="nil"/>
              <w:right w:val="nil"/>
            </w:tcBorders>
            <w:shd w:val="clear" w:color="auto" w:fill="auto"/>
            <w:noWrap/>
            <w:vAlign w:val="center"/>
            <w:hideMark/>
          </w:tcPr>
          <w:p w:rsidR="001D3E89" w:rsidRPr="00F07D1D" w:rsidRDefault="001D3E89" w:rsidP="007A0869">
            <w:pPr>
              <w:spacing w:after="0" w:line="240" w:lineRule="auto"/>
              <w:jc w:val="center"/>
              <w:rPr>
                <w:rFonts w:ascii="Times New Roman" w:eastAsia="Times New Roman" w:hAnsi="Times New Roman" w:cs="Times New Roman"/>
                <w:b/>
                <w:bCs/>
                <w:sz w:val="24"/>
                <w:szCs w:val="24"/>
              </w:rPr>
            </w:pP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сверхнорм</w:t>
            </w:r>
            <w:r w:rsidRPr="00F07D1D">
              <w:rPr>
                <w:rFonts w:ascii="Times New Roman" w:eastAsia="Times New Roman" w:hAnsi="Times New Roman" w:cs="Times New Roman"/>
                <w:b/>
                <w:bCs/>
                <w:sz w:val="24"/>
                <w:szCs w:val="24"/>
              </w:rPr>
              <w:t>=</w:t>
            </w:r>
            <w:proofErr w:type="spellEnd"/>
            <w:r w:rsidRPr="00F07D1D">
              <w:rPr>
                <w:rFonts w:ascii="Times New Roman" w:eastAsia="Times New Roman" w:hAnsi="Times New Roman" w:cs="Times New Roman"/>
                <w:b/>
                <w:bCs/>
                <w:sz w:val="24"/>
                <w:szCs w:val="24"/>
              </w:rPr>
              <w:t xml:space="preserve"> </w:t>
            </w: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ф</w:t>
            </w:r>
            <w:proofErr w:type="spellEnd"/>
            <w:r w:rsidRPr="00F07D1D">
              <w:rPr>
                <w:rFonts w:ascii="Times New Roman" w:eastAsia="Times New Roman" w:hAnsi="Times New Roman" w:cs="Times New Roman"/>
                <w:b/>
                <w:bCs/>
                <w:sz w:val="24"/>
                <w:szCs w:val="24"/>
              </w:rPr>
              <w:t xml:space="preserve"> - РЭ</w:t>
            </w:r>
            <w:r w:rsidRPr="00F07D1D">
              <w:rPr>
                <w:rFonts w:ascii="Times New Roman" w:eastAsia="Times New Roman" w:hAnsi="Times New Roman" w:cs="Times New Roman"/>
                <w:b/>
                <w:bCs/>
                <w:sz w:val="24"/>
                <w:szCs w:val="24"/>
                <w:vertAlign w:val="superscript"/>
              </w:rPr>
              <w:t>п</w:t>
            </w:r>
            <w:proofErr w:type="gramStart"/>
            <w:r w:rsidRPr="00F07D1D">
              <w:rPr>
                <w:rFonts w:ascii="Times New Roman" w:eastAsia="Times New Roman" w:hAnsi="Times New Roman" w:cs="Times New Roman"/>
                <w:b/>
                <w:bCs/>
                <w:sz w:val="24"/>
                <w:szCs w:val="24"/>
                <w:vertAlign w:val="superscript"/>
              </w:rPr>
              <w:t>л</w:t>
            </w:r>
            <w:r w:rsidRPr="00F07D1D">
              <w:rPr>
                <w:rFonts w:ascii="Times New Roman" w:eastAsia="Times New Roman" w:hAnsi="Times New Roman" w:cs="Times New Roman"/>
                <w:b/>
                <w:bCs/>
                <w:sz w:val="24"/>
                <w:szCs w:val="24"/>
              </w:rPr>
              <w:t>-</w:t>
            </w:r>
            <w:proofErr w:type="gramEnd"/>
            <w:r w:rsidRPr="00F07D1D">
              <w:rPr>
                <w:rFonts w:ascii="Times New Roman" w:eastAsia="Times New Roman" w:hAnsi="Times New Roman" w:cs="Times New Roman"/>
                <w:b/>
                <w:bCs/>
                <w:sz w:val="24"/>
                <w:szCs w:val="24"/>
              </w:rPr>
              <w:t>ΔРЭ</w:t>
            </w:r>
            <w:r w:rsidRPr="00F07D1D">
              <w:rPr>
                <w:rFonts w:ascii="Times New Roman" w:eastAsia="Times New Roman" w:hAnsi="Times New Roman" w:cs="Times New Roman"/>
                <w:b/>
                <w:bCs/>
                <w:sz w:val="24"/>
                <w:szCs w:val="24"/>
                <w:vertAlign w:val="superscript"/>
              </w:rPr>
              <w:t>кор</w:t>
            </w:r>
          </w:p>
        </w:tc>
      </w:tr>
      <w:tr w:rsidR="001D3E89" w:rsidRPr="00F07D1D" w:rsidTr="00A060AC">
        <w:trPr>
          <w:gridBefore w:val="1"/>
          <w:wBefore w:w="142" w:type="dxa"/>
          <w:trHeight w:val="2702"/>
        </w:trPr>
        <w:tc>
          <w:tcPr>
            <w:tcW w:w="10348" w:type="dxa"/>
            <w:gridSpan w:val="5"/>
            <w:tcBorders>
              <w:top w:val="nil"/>
              <w:left w:val="nil"/>
              <w:bottom w:val="nil"/>
              <w:right w:val="nil"/>
            </w:tcBorders>
            <w:shd w:val="clear" w:color="auto" w:fill="auto"/>
            <w:vAlign w:val="center"/>
            <w:hideMark/>
          </w:tcPr>
          <w:p w:rsidR="001D3E89" w:rsidRPr="00F07D1D" w:rsidRDefault="001D3E89" w:rsidP="007A0869">
            <w:pPr>
              <w:spacing w:after="0" w:line="240" w:lineRule="auto"/>
              <w:jc w:val="both"/>
              <w:rPr>
                <w:rFonts w:ascii="Times New Roman" w:eastAsia="Times New Roman" w:hAnsi="Times New Roman" w:cs="Times New Roman"/>
                <w:sz w:val="24"/>
                <w:szCs w:val="24"/>
              </w:rPr>
            </w:pPr>
            <w:r w:rsidRPr="00F07D1D">
              <w:rPr>
                <w:rFonts w:ascii="Times New Roman" w:eastAsia="Times New Roman" w:hAnsi="Times New Roman" w:cs="Times New Roman"/>
                <w:sz w:val="24"/>
                <w:szCs w:val="24"/>
              </w:rPr>
              <w:t xml:space="preserve">При этом </w:t>
            </w:r>
            <w:proofErr w:type="spellStart"/>
            <w:r w:rsidRPr="00F07D1D">
              <w:rPr>
                <w:rFonts w:ascii="Times New Roman" w:eastAsia="Times New Roman" w:hAnsi="Times New Roman" w:cs="Times New Roman"/>
                <w:b/>
                <w:bCs/>
                <w:i/>
                <w:iCs/>
                <w:sz w:val="24"/>
                <w:szCs w:val="24"/>
              </w:rPr>
              <w:t>РЭ</w:t>
            </w:r>
            <w:r w:rsidRPr="00F07D1D">
              <w:rPr>
                <w:rFonts w:ascii="Times New Roman" w:eastAsia="Times New Roman" w:hAnsi="Times New Roman" w:cs="Times New Roman"/>
                <w:b/>
                <w:bCs/>
                <w:i/>
                <w:iCs/>
                <w:sz w:val="24"/>
                <w:szCs w:val="24"/>
                <w:vertAlign w:val="superscript"/>
              </w:rPr>
              <w:t>ск</w:t>
            </w:r>
            <w:proofErr w:type="spellEnd"/>
            <w:r w:rsidRPr="00F07D1D">
              <w:rPr>
                <w:rFonts w:ascii="Times New Roman" w:eastAsia="Times New Roman" w:hAnsi="Times New Roman" w:cs="Times New Roman"/>
                <w:b/>
                <w:bCs/>
                <w:i/>
                <w:iCs/>
                <w:sz w:val="24"/>
                <w:szCs w:val="24"/>
              </w:rPr>
              <w:t xml:space="preserve"> = </w:t>
            </w:r>
            <w:proofErr w:type="spellStart"/>
            <w:r w:rsidRPr="00F07D1D">
              <w:rPr>
                <w:rFonts w:ascii="Times New Roman" w:eastAsia="Times New Roman" w:hAnsi="Times New Roman" w:cs="Times New Roman"/>
                <w:b/>
                <w:bCs/>
                <w:i/>
                <w:iCs/>
                <w:sz w:val="24"/>
                <w:szCs w:val="24"/>
              </w:rPr>
              <w:t>УП</w:t>
            </w:r>
            <w:r w:rsidRPr="00F07D1D">
              <w:rPr>
                <w:rFonts w:ascii="Times New Roman" w:eastAsia="Times New Roman" w:hAnsi="Times New Roman" w:cs="Times New Roman"/>
                <w:b/>
                <w:bCs/>
                <w:i/>
                <w:iCs/>
                <w:sz w:val="24"/>
                <w:szCs w:val="24"/>
                <w:vertAlign w:val="superscript"/>
              </w:rPr>
              <w:t>эф</w:t>
            </w:r>
            <w:proofErr w:type="spellEnd"/>
            <w:r w:rsidRPr="00F07D1D">
              <w:rPr>
                <w:rFonts w:ascii="Times New Roman" w:eastAsia="Times New Roman" w:hAnsi="Times New Roman" w:cs="Times New Roman"/>
                <w:b/>
                <w:bCs/>
                <w:i/>
                <w:iCs/>
                <w:sz w:val="24"/>
                <w:szCs w:val="24"/>
              </w:rPr>
              <w:t xml:space="preserve">* </w:t>
            </w:r>
            <w:proofErr w:type="spellStart"/>
            <w:r w:rsidRPr="00F07D1D">
              <w:rPr>
                <w:rFonts w:ascii="Times New Roman" w:eastAsia="Times New Roman" w:hAnsi="Times New Roman" w:cs="Times New Roman"/>
                <w:b/>
                <w:bCs/>
                <w:i/>
                <w:iCs/>
                <w:sz w:val="24"/>
                <w:szCs w:val="24"/>
              </w:rPr>
              <w:t>Q</w:t>
            </w:r>
            <w:r w:rsidRPr="00F07D1D">
              <w:rPr>
                <w:rFonts w:ascii="Times New Roman" w:eastAsia="Times New Roman" w:hAnsi="Times New Roman" w:cs="Times New Roman"/>
                <w:b/>
                <w:bCs/>
                <w:i/>
                <w:iCs/>
                <w:sz w:val="24"/>
                <w:szCs w:val="24"/>
                <w:vertAlign w:val="superscript"/>
              </w:rPr>
              <w:t>ск</w:t>
            </w:r>
            <w:proofErr w:type="spellEnd"/>
            <w:r w:rsidRPr="00F07D1D">
              <w:rPr>
                <w:rFonts w:ascii="Times New Roman" w:eastAsia="Times New Roman" w:hAnsi="Times New Roman" w:cs="Times New Roman"/>
                <w:b/>
                <w:bCs/>
                <w:i/>
                <w:iCs/>
                <w:sz w:val="24"/>
                <w:szCs w:val="24"/>
              </w:rPr>
              <w:t xml:space="preserve">* </w:t>
            </w:r>
            <w:proofErr w:type="spellStart"/>
            <w:r w:rsidRPr="00F07D1D">
              <w:rPr>
                <w:rFonts w:ascii="Times New Roman" w:eastAsia="Times New Roman" w:hAnsi="Times New Roman" w:cs="Times New Roman"/>
                <w:b/>
                <w:bCs/>
                <w:i/>
                <w:iCs/>
                <w:sz w:val="24"/>
                <w:szCs w:val="24"/>
              </w:rPr>
              <w:t>ЦТ</w:t>
            </w:r>
            <w:r w:rsidRPr="00F07D1D">
              <w:rPr>
                <w:rFonts w:ascii="Times New Roman" w:eastAsia="Times New Roman" w:hAnsi="Times New Roman" w:cs="Times New Roman"/>
                <w:b/>
                <w:bCs/>
                <w:i/>
                <w:iCs/>
                <w:sz w:val="24"/>
                <w:szCs w:val="24"/>
                <w:vertAlign w:val="superscript"/>
              </w:rPr>
              <w:t>ск</w:t>
            </w:r>
            <w:proofErr w:type="spellEnd"/>
            <w:proofErr w:type="gramStart"/>
            <w:r w:rsidRPr="00F07D1D">
              <w:rPr>
                <w:rFonts w:ascii="Times New Roman" w:eastAsia="Times New Roman" w:hAnsi="Times New Roman" w:cs="Times New Roman"/>
                <w:sz w:val="24"/>
                <w:szCs w:val="24"/>
              </w:rPr>
              <w:t xml:space="preserve"> ,</w:t>
            </w:r>
            <w:proofErr w:type="gramEnd"/>
            <w:r w:rsidRPr="00F07D1D">
              <w:rPr>
                <w:rFonts w:ascii="Times New Roman" w:eastAsia="Times New Roman" w:hAnsi="Times New Roman" w:cs="Times New Roman"/>
                <w:sz w:val="24"/>
                <w:szCs w:val="24"/>
              </w:rPr>
              <w:t xml:space="preserve"> где:</w:t>
            </w:r>
          </w:p>
          <w:p w:rsidR="001D3E89" w:rsidRPr="00F07D1D" w:rsidRDefault="001D3E89" w:rsidP="007A0869">
            <w:pPr>
              <w:spacing w:after="0" w:line="240" w:lineRule="auto"/>
              <w:jc w:val="both"/>
              <w:rPr>
                <w:rFonts w:ascii="Times New Roman" w:eastAsia="Times New Roman" w:hAnsi="Times New Roman" w:cs="Times New Roman"/>
                <w:sz w:val="24"/>
                <w:szCs w:val="24"/>
              </w:rPr>
            </w:pPr>
            <w:proofErr w:type="spellStart"/>
            <w:proofErr w:type="gramStart"/>
            <w:r w:rsidRPr="00F07D1D">
              <w:rPr>
                <w:rFonts w:ascii="Times New Roman" w:eastAsia="Times New Roman" w:hAnsi="Times New Roman" w:cs="Times New Roman"/>
                <w:sz w:val="24"/>
                <w:szCs w:val="24"/>
              </w:rPr>
              <w:t>РЭ</w:t>
            </w:r>
            <w:r w:rsidRPr="00F07D1D">
              <w:rPr>
                <w:rFonts w:ascii="Times New Roman" w:eastAsia="Times New Roman" w:hAnsi="Times New Roman" w:cs="Times New Roman"/>
                <w:sz w:val="24"/>
                <w:szCs w:val="24"/>
                <w:vertAlign w:val="superscript"/>
              </w:rPr>
              <w:t>ск</w:t>
            </w:r>
            <w:proofErr w:type="spellEnd"/>
            <w:r w:rsidRPr="00F07D1D">
              <w:rPr>
                <w:rFonts w:ascii="Times New Roman" w:eastAsia="Times New Roman" w:hAnsi="Times New Roman" w:cs="Times New Roman"/>
                <w:sz w:val="24"/>
                <w:szCs w:val="24"/>
              </w:rPr>
              <w:t xml:space="preserve"> - скорректированная величина расходов на приобретение электрической </w:t>
            </w:r>
            <w:proofErr w:type="spellStart"/>
            <w:r w:rsidRPr="00F07D1D">
              <w:rPr>
                <w:rFonts w:ascii="Times New Roman" w:eastAsia="Times New Roman" w:hAnsi="Times New Roman" w:cs="Times New Roman"/>
                <w:sz w:val="24"/>
                <w:szCs w:val="24"/>
              </w:rPr>
              <w:t>энергиив</w:t>
            </w:r>
            <w:proofErr w:type="spellEnd"/>
            <w:r w:rsidRPr="00F07D1D">
              <w:rPr>
                <w:rFonts w:ascii="Times New Roman" w:eastAsia="Times New Roman" w:hAnsi="Times New Roman" w:cs="Times New Roman"/>
                <w:sz w:val="24"/>
                <w:szCs w:val="24"/>
              </w:rPr>
              <w:t xml:space="preserve">  году, предшествующему году обращения за субсидией, тыс. руб.; </w:t>
            </w:r>
            <w:proofErr w:type="gramEnd"/>
          </w:p>
          <w:p w:rsidR="001D3E89" w:rsidRPr="00F07D1D" w:rsidRDefault="001D3E89" w:rsidP="007A0869">
            <w:pPr>
              <w:spacing w:after="0" w:line="240" w:lineRule="auto"/>
              <w:jc w:val="both"/>
              <w:rPr>
                <w:rFonts w:ascii="Times New Roman" w:eastAsia="Times New Roman" w:hAnsi="Times New Roman" w:cs="Times New Roman"/>
                <w:sz w:val="24"/>
                <w:szCs w:val="24"/>
              </w:rPr>
            </w:pPr>
            <w:proofErr w:type="spellStart"/>
            <w:proofErr w:type="gramStart"/>
            <w:r w:rsidRPr="00F07D1D">
              <w:rPr>
                <w:rFonts w:ascii="Times New Roman" w:eastAsia="Times New Roman" w:hAnsi="Times New Roman" w:cs="Times New Roman"/>
                <w:sz w:val="24"/>
                <w:szCs w:val="24"/>
              </w:rPr>
              <w:t>Q</w:t>
            </w:r>
            <w:proofErr w:type="gramEnd"/>
            <w:r w:rsidRPr="00F07D1D">
              <w:rPr>
                <w:rFonts w:ascii="Times New Roman" w:eastAsia="Times New Roman" w:hAnsi="Times New Roman" w:cs="Times New Roman"/>
                <w:sz w:val="24"/>
                <w:szCs w:val="24"/>
                <w:vertAlign w:val="superscript"/>
              </w:rPr>
              <w:t>ск</w:t>
            </w:r>
            <w:proofErr w:type="spellEnd"/>
            <w:r w:rsidRPr="00F07D1D">
              <w:rPr>
                <w:rFonts w:ascii="Times New Roman" w:eastAsia="Times New Roman" w:hAnsi="Times New Roman" w:cs="Times New Roman"/>
                <w:sz w:val="24"/>
                <w:szCs w:val="24"/>
              </w:rPr>
              <w:t xml:space="preserve">  -  скорректированный объем поданной воды (принятых сточных вод) в  году, предшествующему году обращения за </w:t>
            </w:r>
            <w:proofErr w:type="spellStart"/>
            <w:r w:rsidRPr="00F07D1D">
              <w:rPr>
                <w:rFonts w:ascii="Times New Roman" w:eastAsia="Times New Roman" w:hAnsi="Times New Roman" w:cs="Times New Roman"/>
                <w:sz w:val="24"/>
                <w:szCs w:val="24"/>
              </w:rPr>
              <w:t>субсидиейс</w:t>
            </w:r>
            <w:proofErr w:type="spellEnd"/>
            <w:r w:rsidRPr="00F07D1D">
              <w:rPr>
                <w:rFonts w:ascii="Times New Roman" w:eastAsia="Times New Roman" w:hAnsi="Times New Roman" w:cs="Times New Roman"/>
                <w:sz w:val="24"/>
                <w:szCs w:val="24"/>
              </w:rPr>
              <w:t xml:space="preserve"> учетом уровня потерь воды (</w:t>
            </w:r>
            <w:proofErr w:type="spellStart"/>
            <w:r w:rsidRPr="00F07D1D">
              <w:rPr>
                <w:rFonts w:ascii="Times New Roman" w:eastAsia="Times New Roman" w:hAnsi="Times New Roman" w:cs="Times New Roman"/>
                <w:sz w:val="24"/>
                <w:szCs w:val="24"/>
              </w:rPr>
              <w:t>ПВ</w:t>
            </w:r>
            <w:r w:rsidRPr="00F07D1D">
              <w:rPr>
                <w:rFonts w:ascii="Times New Roman" w:eastAsia="Times New Roman" w:hAnsi="Times New Roman" w:cs="Times New Roman"/>
                <w:sz w:val="24"/>
                <w:szCs w:val="24"/>
                <w:vertAlign w:val="superscript"/>
              </w:rPr>
              <w:t>дпр</w:t>
            </w:r>
            <w:proofErr w:type="spellEnd"/>
            <w:r w:rsidRPr="00F07D1D">
              <w:rPr>
                <w:rFonts w:ascii="Times New Roman" w:eastAsia="Times New Roman" w:hAnsi="Times New Roman" w:cs="Times New Roman"/>
                <w:sz w:val="24"/>
                <w:szCs w:val="24"/>
              </w:rPr>
              <w:t xml:space="preserve">), тыс. куб. м; </w:t>
            </w:r>
          </w:p>
          <w:p w:rsidR="001D3E89" w:rsidRPr="00F07D1D" w:rsidRDefault="001D3E89" w:rsidP="007A0869">
            <w:pPr>
              <w:spacing w:after="0" w:line="240" w:lineRule="auto"/>
              <w:jc w:val="both"/>
              <w:rPr>
                <w:rFonts w:ascii="Times New Roman" w:eastAsia="Times New Roman" w:hAnsi="Times New Roman" w:cs="Times New Roman"/>
                <w:sz w:val="24"/>
                <w:szCs w:val="24"/>
              </w:rPr>
            </w:pPr>
            <w:proofErr w:type="spellStart"/>
            <w:r w:rsidRPr="00F07D1D">
              <w:rPr>
                <w:rFonts w:ascii="Times New Roman" w:eastAsia="Times New Roman" w:hAnsi="Times New Roman" w:cs="Times New Roman"/>
                <w:sz w:val="24"/>
                <w:szCs w:val="24"/>
              </w:rPr>
              <w:t>ЦТ</w:t>
            </w:r>
            <w:r w:rsidRPr="00F07D1D">
              <w:rPr>
                <w:rFonts w:ascii="Times New Roman" w:eastAsia="Times New Roman" w:hAnsi="Times New Roman" w:cs="Times New Roman"/>
                <w:sz w:val="24"/>
                <w:szCs w:val="24"/>
                <w:vertAlign w:val="superscript"/>
              </w:rPr>
              <w:t>с</w:t>
            </w:r>
            <w:proofErr w:type="gramStart"/>
            <w:r w:rsidRPr="00F07D1D">
              <w:rPr>
                <w:rFonts w:ascii="Times New Roman" w:eastAsia="Times New Roman" w:hAnsi="Times New Roman" w:cs="Times New Roman"/>
                <w:sz w:val="24"/>
                <w:szCs w:val="24"/>
                <w:vertAlign w:val="superscript"/>
              </w:rPr>
              <w:t>к</w:t>
            </w:r>
            <w:proofErr w:type="spellEnd"/>
            <w:r w:rsidRPr="00F07D1D">
              <w:rPr>
                <w:rFonts w:ascii="Times New Roman" w:eastAsia="Times New Roman" w:hAnsi="Times New Roman" w:cs="Times New Roman"/>
                <w:sz w:val="24"/>
                <w:szCs w:val="24"/>
              </w:rPr>
              <w:t>-</w:t>
            </w:r>
            <w:proofErr w:type="gramEnd"/>
            <w:r w:rsidRPr="00F07D1D">
              <w:rPr>
                <w:rFonts w:ascii="Times New Roman" w:eastAsia="Times New Roman" w:hAnsi="Times New Roman" w:cs="Times New Roman"/>
                <w:sz w:val="24"/>
                <w:szCs w:val="24"/>
              </w:rPr>
              <w:t xml:space="preserve">  скорректированная цена на электрическую энергию, определяемая в  году, предшествующему году обращения за субсидией, руб./кВт*ч; </w:t>
            </w:r>
          </w:p>
          <w:p w:rsidR="001D3E89" w:rsidRPr="00F07D1D" w:rsidRDefault="001D3E89" w:rsidP="007A0869">
            <w:pPr>
              <w:spacing w:after="0" w:line="240" w:lineRule="auto"/>
              <w:jc w:val="center"/>
              <w:rPr>
                <w:rFonts w:ascii="Times New Roman" w:eastAsia="Times New Roman" w:hAnsi="Times New Roman" w:cs="Times New Roman"/>
                <w:b/>
                <w:bCs/>
                <w:sz w:val="24"/>
                <w:szCs w:val="24"/>
                <w:vertAlign w:val="superscript"/>
              </w:rPr>
            </w:pPr>
            <w:r w:rsidRPr="00F07D1D">
              <w:rPr>
                <w:rFonts w:ascii="Times New Roman" w:eastAsia="Times New Roman" w:hAnsi="Times New Roman" w:cs="Times New Roman"/>
                <w:b/>
                <w:bCs/>
                <w:sz w:val="24"/>
                <w:szCs w:val="24"/>
              </w:rPr>
              <w:t>ΔРЭ</w:t>
            </w:r>
            <w:r w:rsidRPr="00F07D1D">
              <w:rPr>
                <w:rFonts w:ascii="Times New Roman" w:eastAsia="Times New Roman" w:hAnsi="Times New Roman" w:cs="Times New Roman"/>
                <w:b/>
                <w:bCs/>
                <w:sz w:val="24"/>
                <w:szCs w:val="24"/>
                <w:vertAlign w:val="superscript"/>
              </w:rPr>
              <w:t>кор</w:t>
            </w:r>
            <w:r w:rsidRPr="00F07D1D">
              <w:rPr>
                <w:rFonts w:ascii="Times New Roman" w:eastAsia="Times New Roman" w:hAnsi="Times New Roman" w:cs="Times New Roman"/>
                <w:b/>
                <w:bCs/>
                <w:sz w:val="24"/>
                <w:szCs w:val="24"/>
              </w:rPr>
              <w:t xml:space="preserve"> = </w:t>
            </w: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ск</w:t>
            </w:r>
            <w:proofErr w:type="spellEnd"/>
            <w:r w:rsidRPr="00F07D1D">
              <w:rPr>
                <w:rFonts w:ascii="Times New Roman" w:eastAsia="Times New Roman" w:hAnsi="Times New Roman" w:cs="Times New Roman"/>
                <w:b/>
                <w:bCs/>
                <w:sz w:val="24"/>
                <w:szCs w:val="24"/>
              </w:rPr>
              <w:t xml:space="preserve"> - </w:t>
            </w:r>
            <w:proofErr w:type="spellStart"/>
            <w:r w:rsidRPr="00F07D1D">
              <w:rPr>
                <w:rFonts w:ascii="Times New Roman" w:eastAsia="Times New Roman" w:hAnsi="Times New Roman" w:cs="Times New Roman"/>
                <w:b/>
                <w:bCs/>
                <w:sz w:val="24"/>
                <w:szCs w:val="24"/>
              </w:rPr>
              <w:t>РЭ</w:t>
            </w:r>
            <w:r w:rsidRPr="00F07D1D">
              <w:rPr>
                <w:rFonts w:ascii="Times New Roman" w:eastAsia="Times New Roman" w:hAnsi="Times New Roman" w:cs="Times New Roman"/>
                <w:b/>
                <w:bCs/>
                <w:sz w:val="24"/>
                <w:szCs w:val="24"/>
                <w:vertAlign w:val="superscript"/>
              </w:rPr>
              <w:t>пл</w:t>
            </w:r>
            <w:proofErr w:type="spellEnd"/>
          </w:p>
          <w:p w:rsidR="001D3E89" w:rsidRPr="00F07D1D" w:rsidRDefault="001D3E89" w:rsidP="00F07D1D">
            <w:pPr>
              <w:rPr>
                <w:rFonts w:ascii="Times New Roman" w:eastAsia="Times New Roman" w:hAnsi="Times New Roman" w:cs="Times New Roman"/>
                <w:sz w:val="24"/>
                <w:szCs w:val="24"/>
              </w:rPr>
            </w:pPr>
          </w:p>
        </w:tc>
      </w:tr>
    </w:tbl>
    <w:bookmarkEnd w:id="6"/>
    <w:p w:rsidR="00F41ABC" w:rsidRPr="0005392E" w:rsidRDefault="00F41ABC" w:rsidP="00F41ABC">
      <w:pPr>
        <w:pStyle w:val="s1"/>
        <w:spacing w:before="0" w:beforeAutospacing="0" w:after="0" w:afterAutospacing="0"/>
        <w:ind w:firstLine="708"/>
        <w:jc w:val="both"/>
      </w:pPr>
      <w:r w:rsidRPr="005677B0">
        <w:t>2</w:t>
      </w:r>
      <w:r w:rsidR="00D33F7D">
        <w:t>5</w:t>
      </w:r>
      <w:r w:rsidRPr="005677B0">
        <w:t>.</w:t>
      </w:r>
      <w:r w:rsidRPr="0005392E">
        <w:t xml:space="preserve"> В случае выявления по фактам проверок главным распорядителем средств бюджета и (или) органом государственного (муниципального) финансового контроля нарушений условий, целей и порядка предоставления субсидии, установленных при ее предоставлении</w:t>
      </w:r>
      <w:r w:rsidR="00580814">
        <w:t xml:space="preserve"> Администрацией</w:t>
      </w:r>
      <w:r w:rsidRPr="0005392E">
        <w:t xml:space="preserve">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w:t>
      </w:r>
      <w:r w:rsidR="00580814">
        <w:t>Юрюзанского городского поселения</w:t>
      </w:r>
      <w:r w:rsidRPr="0005392E">
        <w:t>.</w:t>
      </w:r>
    </w:p>
    <w:p w:rsidR="00F41ABC" w:rsidRPr="0005392E" w:rsidRDefault="00F41ABC" w:rsidP="00F41ABC">
      <w:pPr>
        <w:pStyle w:val="s1"/>
        <w:spacing w:before="0" w:beforeAutospacing="0" w:after="0" w:afterAutospacing="0"/>
        <w:ind w:firstLine="708"/>
        <w:jc w:val="both"/>
      </w:pPr>
      <w:r w:rsidRPr="0005392E">
        <w:t xml:space="preserve">Субсидия подлежит возврату получателем субсидии в бюджет </w:t>
      </w:r>
      <w:r w:rsidR="00580814">
        <w:t xml:space="preserve">Юрюзанского городского поселения </w:t>
      </w:r>
      <w:r w:rsidRPr="0005392E">
        <w:t>в течение десяти рабочих дней, следующих за днем получения требования о ее возврате.</w:t>
      </w:r>
    </w:p>
    <w:p w:rsidR="00F41ABC" w:rsidRPr="0005392E" w:rsidRDefault="00F41ABC" w:rsidP="00F41ABC">
      <w:pPr>
        <w:pStyle w:val="s1"/>
        <w:spacing w:before="0" w:beforeAutospacing="0" w:after="0" w:afterAutospacing="0"/>
        <w:ind w:firstLine="708"/>
        <w:jc w:val="both"/>
      </w:pPr>
      <w:r w:rsidRPr="0005392E">
        <w:t>2</w:t>
      </w:r>
      <w:r w:rsidR="00D33F7D">
        <w:t>6</w:t>
      </w:r>
      <w:r w:rsidRPr="0005392E">
        <w:t xml:space="preserve">. При невозврате в указанный срок субсидии </w:t>
      </w:r>
      <w:r w:rsidR="008B2A7F">
        <w:t>Администрацией</w:t>
      </w:r>
      <w:r w:rsidRPr="0005392E">
        <w:t xml:space="preserve"> осуществляет взыскание субсидии, подлежащей возврату в бюджет </w:t>
      </w:r>
      <w:r w:rsidR="008B2A7F">
        <w:t>Юрюзанского городского поселения</w:t>
      </w:r>
      <w:r w:rsidRPr="0005392E">
        <w:t>, в судебном порядке.</w:t>
      </w:r>
    </w:p>
    <w:p w:rsidR="00F41ABC" w:rsidRPr="0005392E" w:rsidRDefault="00F41ABC" w:rsidP="00F41ABC">
      <w:pPr>
        <w:pStyle w:val="s1"/>
        <w:spacing w:before="0" w:beforeAutospacing="0" w:after="0" w:afterAutospacing="0"/>
        <w:ind w:firstLine="708"/>
        <w:jc w:val="both"/>
      </w:pPr>
      <w:r w:rsidRPr="0005392E">
        <w:t>2</w:t>
      </w:r>
      <w:r w:rsidR="00D33F7D">
        <w:t>7</w:t>
      </w:r>
      <w:r w:rsidRPr="0005392E">
        <w:t xml:space="preserve">. За нарушение срока возврата субсидии в бюджет </w:t>
      </w:r>
      <w:r w:rsidR="00457735">
        <w:t>Юрюзанского городского поселения</w:t>
      </w:r>
      <w:r w:rsidRPr="0005392E">
        <w:t xml:space="preserve">, указанного в </w:t>
      </w:r>
      <w:hyperlink r:id="rId18" w:anchor="/document/400204978/entry/1083" w:history="1">
        <w:r w:rsidRPr="005677B0">
          <w:rPr>
            <w:rStyle w:val="a3"/>
            <w:color w:val="auto"/>
            <w:u w:val="none"/>
          </w:rPr>
          <w:t>пункте 2</w:t>
        </w:r>
      </w:hyperlink>
      <w:r w:rsidR="00F741EF">
        <w:rPr>
          <w:rStyle w:val="a3"/>
          <w:color w:val="auto"/>
          <w:u w:val="none"/>
        </w:rPr>
        <w:t>5</w:t>
      </w:r>
      <w:r w:rsidRPr="0005392E">
        <w:t xml:space="preserve"> настоящего </w:t>
      </w:r>
      <w:r w:rsidRPr="0005392E">
        <w:rPr>
          <w:rStyle w:val="a4"/>
          <w:i w:val="0"/>
          <w:iCs w:val="0"/>
        </w:rPr>
        <w:t>Порядка</w:t>
      </w:r>
      <w:r w:rsidRPr="0005392E">
        <w:t xml:space="preserve">, предусматривается уплата получателем </w:t>
      </w:r>
      <w:r w:rsidRPr="0005392E">
        <w:rPr>
          <w:rStyle w:val="a4"/>
          <w:i w:val="0"/>
          <w:iCs w:val="0"/>
        </w:rPr>
        <w:t>субсидии</w:t>
      </w:r>
      <w:r w:rsidRPr="0005392E">
        <w:t xml:space="preserve"> в бюджет </w:t>
      </w:r>
      <w:r w:rsidR="00457735">
        <w:t>Юрюзанского городского поселения</w:t>
      </w:r>
      <w:r w:rsidRPr="0005392E">
        <w:t xml:space="preserve"> неустойки в размере 0,1 % от суммы, подлежащей возврату, за каждый день просрочки.</w:t>
      </w:r>
    </w:p>
    <w:p w:rsidR="00F41ABC" w:rsidRPr="0005392E" w:rsidRDefault="00F41ABC" w:rsidP="00F41ABC">
      <w:pPr>
        <w:pStyle w:val="s1"/>
        <w:spacing w:before="0" w:beforeAutospacing="0" w:after="0" w:afterAutospacing="0"/>
        <w:ind w:firstLine="708"/>
        <w:jc w:val="both"/>
      </w:pPr>
      <w:r w:rsidRPr="0005392E">
        <w:t>2</w:t>
      </w:r>
      <w:r w:rsidR="00D33F7D">
        <w:t>8</w:t>
      </w:r>
      <w:r w:rsidRPr="0005392E">
        <w:t xml:space="preserve">. </w:t>
      </w:r>
      <w:r w:rsidRPr="0005392E">
        <w:rPr>
          <w:rStyle w:val="a4"/>
          <w:i w:val="0"/>
          <w:iCs w:val="0"/>
        </w:rPr>
        <w:t>Предоставление</w:t>
      </w:r>
      <w:r w:rsidRPr="0005392E">
        <w:t xml:space="preserve"> субсидии осуществляется на основании Соглашения о предоставлении субсиди</w:t>
      </w:r>
      <w:proofErr w:type="gramStart"/>
      <w:r w:rsidRPr="0005392E">
        <w:t>и(</w:t>
      </w:r>
      <w:proofErr w:type="gramEnd"/>
      <w:r w:rsidRPr="0005392E">
        <w:t xml:space="preserve">далее – Соглашение), которое заключается между </w:t>
      </w:r>
      <w:r w:rsidR="00457735">
        <w:t>Администрацией</w:t>
      </w:r>
      <w:r w:rsidRPr="0005392E">
        <w:t xml:space="preserve"> и получателем субсидии в течение пяти рабочих дней с даты </w:t>
      </w:r>
      <w:r w:rsidR="004D1A95" w:rsidRPr="0005392E">
        <w:t>подписания</w:t>
      </w:r>
      <w:r w:rsidR="00F36244" w:rsidRPr="0005392E">
        <w:t xml:space="preserve">Главой </w:t>
      </w:r>
      <w:r w:rsidR="00457735">
        <w:t>Юрюзанского городского поселения</w:t>
      </w:r>
      <w:r w:rsidR="004D1A95" w:rsidRPr="0005392E">
        <w:t xml:space="preserve">распоряжения </w:t>
      </w:r>
      <w:r w:rsidRPr="0005392E">
        <w:t>о предоставлении субсидии.</w:t>
      </w:r>
    </w:p>
    <w:p w:rsidR="00F41ABC" w:rsidRPr="0005392E" w:rsidRDefault="00F41ABC" w:rsidP="00F41ABC">
      <w:pPr>
        <w:pStyle w:val="s1"/>
        <w:spacing w:before="0" w:beforeAutospacing="0" w:after="0" w:afterAutospacing="0"/>
        <w:ind w:firstLine="708"/>
        <w:jc w:val="both"/>
      </w:pPr>
      <w:r w:rsidRPr="0005392E">
        <w:t>Соглашени</w:t>
      </w:r>
      <w:r w:rsidR="002A4234" w:rsidRPr="0005392E">
        <w:t>е</w:t>
      </w:r>
      <w:r w:rsidRPr="0005392E">
        <w:t xml:space="preserve">, дополнительные соглашения к нему, в том </w:t>
      </w:r>
      <w:proofErr w:type="gramStart"/>
      <w:r w:rsidRPr="0005392E">
        <w:t>числе</w:t>
      </w:r>
      <w:proofErr w:type="gramEnd"/>
      <w:r w:rsidRPr="0005392E">
        <w:t xml:space="preserve"> дополнительные соглашения о расторжении указанного соглашения, заключаются в соответствии с типов</w:t>
      </w:r>
      <w:r w:rsidR="00457735">
        <w:t>ой</w:t>
      </w:r>
      <w:r w:rsidRPr="0005392E">
        <w:t xml:space="preserve"> форм</w:t>
      </w:r>
      <w:r w:rsidR="00457735">
        <w:t>ой</w:t>
      </w:r>
      <w:r w:rsidRPr="0005392E">
        <w:t xml:space="preserve">, установленными </w:t>
      </w:r>
      <w:r w:rsidR="00457735">
        <w:t>данным порядком</w:t>
      </w:r>
      <w:r w:rsidR="001B29E0">
        <w:t xml:space="preserve"> (приложение №2)</w:t>
      </w:r>
      <w:r w:rsidRPr="0005392E">
        <w:t>.</w:t>
      </w:r>
    </w:p>
    <w:p w:rsidR="00F41ABC" w:rsidRDefault="00F41ABC" w:rsidP="00E70891">
      <w:pPr>
        <w:pStyle w:val="s1"/>
        <w:spacing w:before="0" w:beforeAutospacing="0" w:after="0" w:afterAutospacing="0"/>
        <w:ind w:firstLine="708"/>
        <w:jc w:val="both"/>
      </w:pPr>
      <w:r w:rsidRPr="0005392E">
        <w:lastRenderedPageBreak/>
        <w:t>Соглашение должно содержать согласие получателя субсидии на осуществление в отношении н</w:t>
      </w:r>
      <w:r w:rsidR="002A4234" w:rsidRPr="0005392E">
        <w:t>его</w:t>
      </w:r>
      <w:r w:rsidRPr="0005392E">
        <w:t xml:space="preserve"> проверки </w:t>
      </w:r>
      <w:r w:rsidR="00457735">
        <w:t>Администрацией</w:t>
      </w:r>
      <w:r w:rsidRPr="0005392E">
        <w:t xml:space="preserve"> и органом муниципального финансового </w:t>
      </w:r>
      <w:proofErr w:type="gramStart"/>
      <w:r w:rsidRPr="0005392E">
        <w:t>контроля за</w:t>
      </w:r>
      <w:proofErr w:type="gramEnd"/>
      <w:r w:rsidRPr="0005392E">
        <w:t xml:space="preserve"> соблюдением целей, условий и порядка предоставления субсидии.</w:t>
      </w:r>
    </w:p>
    <w:p w:rsidR="000D3F6D" w:rsidRPr="000D3F6D" w:rsidRDefault="00457735" w:rsidP="000D3F6D">
      <w:pPr>
        <w:pStyle w:val="ConsPlusNormal"/>
        <w:ind w:firstLine="709"/>
        <w:jc w:val="both"/>
        <w:rPr>
          <w:rFonts w:ascii="Times New Roman" w:hAnsi="Times New Roman" w:cs="Times New Roman"/>
          <w:sz w:val="24"/>
          <w:szCs w:val="24"/>
          <w:highlight w:val="yellow"/>
        </w:rPr>
      </w:pPr>
      <w:r>
        <w:rPr>
          <w:rFonts w:ascii="Times New Roman" w:hAnsi="Times New Roman" w:cs="Times New Roman"/>
          <w:sz w:val="24"/>
          <w:szCs w:val="24"/>
        </w:rPr>
        <w:t>Администрация</w:t>
      </w:r>
      <w:r w:rsidR="000D3F6D" w:rsidRPr="000D3F6D">
        <w:rPr>
          <w:rFonts w:ascii="Times New Roman" w:hAnsi="Times New Roman" w:cs="Times New Roman"/>
          <w:sz w:val="24"/>
          <w:szCs w:val="24"/>
        </w:rPr>
        <w:t xml:space="preserve"> в течение одного рабочего дня </w:t>
      </w:r>
      <w:proofErr w:type="gramStart"/>
      <w:r w:rsidR="000D3F6D" w:rsidRPr="000D3F6D">
        <w:rPr>
          <w:rFonts w:ascii="Times New Roman" w:hAnsi="Times New Roman" w:cs="Times New Roman"/>
          <w:sz w:val="24"/>
          <w:szCs w:val="24"/>
        </w:rPr>
        <w:t>с даты подписания</w:t>
      </w:r>
      <w:proofErr w:type="gramEnd"/>
      <w:r w:rsidR="000D3F6D" w:rsidRPr="000D3F6D">
        <w:rPr>
          <w:rFonts w:ascii="Times New Roman" w:hAnsi="Times New Roman" w:cs="Times New Roman"/>
          <w:sz w:val="24"/>
          <w:szCs w:val="24"/>
        </w:rPr>
        <w:t xml:space="preserve"> Главой </w:t>
      </w:r>
      <w:r>
        <w:rPr>
          <w:rFonts w:ascii="Times New Roman" w:hAnsi="Times New Roman" w:cs="Times New Roman"/>
          <w:sz w:val="24"/>
          <w:szCs w:val="24"/>
        </w:rPr>
        <w:t>Юрюзанского городского поселения</w:t>
      </w:r>
      <w:r w:rsidR="000D3F6D" w:rsidRPr="000D3F6D">
        <w:rPr>
          <w:rFonts w:ascii="Times New Roman" w:hAnsi="Times New Roman" w:cs="Times New Roman"/>
          <w:sz w:val="24"/>
          <w:szCs w:val="24"/>
        </w:rPr>
        <w:t xml:space="preserve"> распоряжения о предоставлении субсидии направляет получателю субсидии проект соглашения о предоставлении субсидии в </w:t>
      </w:r>
      <w:r w:rsidR="000D3F6D" w:rsidRPr="000D3F6D">
        <w:rPr>
          <w:rFonts w:ascii="Times New Roman" w:hAnsi="Times New Roman" w:cs="Times New Roman"/>
          <w:color w:val="000000"/>
          <w:sz w:val="24"/>
          <w:szCs w:val="24"/>
        </w:rPr>
        <w:t>соответствии с типовой формой</w:t>
      </w:r>
      <w:r w:rsidR="000D3F6D" w:rsidRPr="000D3F6D">
        <w:rPr>
          <w:rFonts w:ascii="Times New Roman" w:hAnsi="Times New Roman" w:cs="Times New Roman"/>
          <w:sz w:val="24"/>
          <w:szCs w:val="24"/>
        </w:rPr>
        <w:t>.</w:t>
      </w:r>
    </w:p>
    <w:p w:rsidR="00E70891" w:rsidRPr="00E70891" w:rsidRDefault="00E70891" w:rsidP="00E70891">
      <w:pPr>
        <w:pStyle w:val="ConsPlusNormal"/>
        <w:ind w:firstLine="540"/>
        <w:jc w:val="both"/>
        <w:rPr>
          <w:rFonts w:ascii="Times New Roman" w:hAnsi="Times New Roman" w:cs="Times New Roman"/>
          <w:sz w:val="24"/>
          <w:szCs w:val="24"/>
        </w:rPr>
      </w:pPr>
      <w:r w:rsidRPr="000D3F6D">
        <w:rPr>
          <w:rFonts w:ascii="Times New Roman" w:hAnsi="Times New Roman" w:cs="Times New Roman"/>
          <w:sz w:val="24"/>
          <w:szCs w:val="24"/>
        </w:rPr>
        <w:t xml:space="preserve">В случае если Получатель субсидии не представил подписанное Соглашение в течение 3 рабочих дней </w:t>
      </w:r>
      <w:proofErr w:type="gramStart"/>
      <w:r w:rsidRPr="000D3F6D">
        <w:rPr>
          <w:rFonts w:ascii="Times New Roman" w:hAnsi="Times New Roman" w:cs="Times New Roman"/>
          <w:sz w:val="24"/>
          <w:szCs w:val="24"/>
        </w:rPr>
        <w:t>с даты</w:t>
      </w:r>
      <w:proofErr w:type="gramEnd"/>
      <w:r w:rsidRPr="000D3F6D">
        <w:rPr>
          <w:rFonts w:ascii="Times New Roman" w:hAnsi="Times New Roman" w:cs="Times New Roman"/>
          <w:sz w:val="24"/>
          <w:szCs w:val="24"/>
        </w:rPr>
        <w:t xml:space="preserve"> его получения, он считается уклонившимися от получения субсидии и теряет право получения субсидии в рамках проводимого отбора.</w:t>
      </w:r>
    </w:p>
    <w:p w:rsidR="00F41ABC" w:rsidRPr="0005392E" w:rsidRDefault="00D33F7D" w:rsidP="00F41ABC">
      <w:pPr>
        <w:pStyle w:val="s1"/>
        <w:spacing w:before="0" w:beforeAutospacing="0" w:after="0" w:afterAutospacing="0"/>
        <w:ind w:firstLine="708"/>
        <w:jc w:val="both"/>
      </w:pPr>
      <w:r>
        <w:t>29</w:t>
      </w:r>
      <w:r w:rsidR="00F41ABC" w:rsidRPr="0005392E">
        <w:t xml:space="preserve">. В случае уменьшения ранее доведенных </w:t>
      </w:r>
      <w:r w:rsidR="009527A1" w:rsidRPr="0005392E">
        <w:t xml:space="preserve">до Главного распорядителя бюджетных средств </w:t>
      </w:r>
      <w:r w:rsidR="00F41ABC" w:rsidRPr="0005392E">
        <w:t>лимитов бюджетных обязательств,приводящ</w:t>
      </w:r>
      <w:r w:rsidR="009527A1" w:rsidRPr="0005392E">
        <w:t>их</w:t>
      </w:r>
      <w:r w:rsidR="00F41ABC" w:rsidRPr="0005392E">
        <w:t xml:space="preserve"> к невозможности предоставления субсидии в размере, определенном в Соглашении, между </w:t>
      </w:r>
      <w:r w:rsidR="00457735">
        <w:t>Администрацией</w:t>
      </w:r>
      <w:r w:rsidR="00F41ABC" w:rsidRPr="0005392E">
        <w:t xml:space="preserve"> и получателем субсидии заключается дополнительное соглашение в части уменьшения суммы предоставляемой субсидии. При не достижении согласия по новым условиям </w:t>
      </w:r>
      <w:r w:rsidR="00457735">
        <w:t>Администрация</w:t>
      </w:r>
      <w:r w:rsidR="00F41ABC" w:rsidRPr="0005392E">
        <w:t>направляет получателю субсидии уведомление о расторжении указанного Соглашения в одностороннем порядке.</w:t>
      </w:r>
    </w:p>
    <w:p w:rsidR="00F41ABC" w:rsidRPr="0011619E" w:rsidRDefault="001A786E" w:rsidP="00F41ABC">
      <w:pPr>
        <w:pStyle w:val="s1"/>
        <w:spacing w:before="0" w:beforeAutospacing="0" w:after="0" w:afterAutospacing="0"/>
        <w:ind w:firstLine="708"/>
        <w:jc w:val="both"/>
      </w:pPr>
      <w:r w:rsidRPr="000D3F6D">
        <w:t>3</w:t>
      </w:r>
      <w:r w:rsidR="00D33F7D">
        <w:t>0</w:t>
      </w:r>
      <w:r w:rsidR="00F41ABC" w:rsidRPr="000D3F6D">
        <w:t>. Результатом предоставления субсидии является снижение кредиторской задолженностиза приобретенн</w:t>
      </w:r>
      <w:r w:rsidR="009527A1" w:rsidRPr="000D3F6D">
        <w:t xml:space="preserve">ыетопливно-энергетические ресурсыв размере </w:t>
      </w:r>
      <w:r w:rsidR="009527A1" w:rsidRPr="000D3F6D">
        <w:rPr>
          <w:spacing w:val="2"/>
          <w:shd w:val="clear" w:color="auto" w:fill="FFFFFF"/>
        </w:rPr>
        <w:t>денежных обязательств, оплаченных Получателемза счет средств субсидии</w:t>
      </w:r>
      <w:r w:rsidR="0011619E" w:rsidRPr="000D3F6D">
        <w:rPr>
          <w:spacing w:val="2"/>
          <w:shd w:val="clear" w:color="auto" w:fill="FFFFFF"/>
        </w:rPr>
        <w:t xml:space="preserve"> по состоянию</w:t>
      </w:r>
      <w:r w:rsidR="007437E8" w:rsidRPr="000D3F6D">
        <w:t xml:space="preserve"> на 10 </w:t>
      </w:r>
      <w:r w:rsidR="0011619E" w:rsidRPr="000D3F6D">
        <w:t xml:space="preserve">(десятое) </w:t>
      </w:r>
      <w:r w:rsidR="007437E8" w:rsidRPr="000D3F6D">
        <w:t xml:space="preserve">число месяца, следующего за </w:t>
      </w:r>
      <w:r w:rsidR="0011619E" w:rsidRPr="000D3F6D">
        <w:t xml:space="preserve">месяцем </w:t>
      </w:r>
      <w:r w:rsidR="007437E8" w:rsidRPr="000D3F6D">
        <w:t>перечислени</w:t>
      </w:r>
      <w:r w:rsidR="0011619E" w:rsidRPr="000D3F6D">
        <w:t>я</w:t>
      </w:r>
      <w:r w:rsidR="007437E8" w:rsidRPr="000D3F6D">
        <w:t xml:space="preserve"> средств субсидии, без учета текущего потребления </w:t>
      </w:r>
      <w:r w:rsidR="0011619E" w:rsidRPr="000D3F6D">
        <w:t xml:space="preserve">топливно-энергетических ресурсов </w:t>
      </w:r>
      <w:r w:rsidR="00F41ABC" w:rsidRPr="000D3F6D">
        <w:t xml:space="preserve">и обеспечение бесперебойного </w:t>
      </w:r>
      <w:r w:rsidR="00457735">
        <w:t xml:space="preserve">тепло-, </w:t>
      </w:r>
      <w:r w:rsidR="00F41ABC" w:rsidRPr="000D3F6D">
        <w:t xml:space="preserve">водоснабжения потребителей </w:t>
      </w:r>
      <w:r w:rsidR="00457735">
        <w:t>Юрюзанского городского поселения</w:t>
      </w:r>
      <w:r w:rsidR="00F41ABC" w:rsidRPr="000D3F6D">
        <w:t>.</w:t>
      </w:r>
    </w:p>
    <w:p w:rsidR="00F41ABC" w:rsidRPr="0005392E" w:rsidRDefault="00F41ABC" w:rsidP="00F41ABC">
      <w:pPr>
        <w:pStyle w:val="s1"/>
        <w:spacing w:before="0" w:beforeAutospacing="0" w:after="0" w:afterAutospacing="0"/>
        <w:ind w:firstLine="708"/>
        <w:jc w:val="both"/>
      </w:pPr>
      <w:r w:rsidRPr="0005392E">
        <w:t>Значения показателей результата предоставления субсидии устанавливаются в Соглашении.</w:t>
      </w:r>
    </w:p>
    <w:p w:rsidR="00F41ABC" w:rsidRPr="00F06FD6" w:rsidRDefault="001A786E" w:rsidP="00F41ABC">
      <w:pPr>
        <w:pStyle w:val="s1"/>
        <w:spacing w:before="0" w:beforeAutospacing="0" w:after="0" w:afterAutospacing="0"/>
        <w:ind w:firstLine="708"/>
        <w:jc w:val="both"/>
      </w:pPr>
      <w:r w:rsidRPr="0005392E">
        <w:t>3</w:t>
      </w:r>
      <w:r w:rsidR="00D33F7D">
        <w:t>1</w:t>
      </w:r>
      <w:r w:rsidR="00F41ABC" w:rsidRPr="0005392E">
        <w:t xml:space="preserve">. </w:t>
      </w:r>
      <w:proofErr w:type="gramStart"/>
      <w:r w:rsidR="00BE5F59">
        <w:t>Администрация</w:t>
      </w:r>
      <w:r w:rsidR="00F41ABC" w:rsidRPr="0005392E">
        <w:t xml:space="preserve"> перечисляет субсидию не позднее 10-го (десятого) рабочего дня после принятия решения о предоставлении Субсидии на расчетный счет, открытый получателями субсидий в учреждениях Центрального банка Российской Федерации или кредитной организации, установленный в </w:t>
      </w:r>
      <w:r w:rsidR="009527A1" w:rsidRPr="0005392E">
        <w:t>С</w:t>
      </w:r>
      <w:r w:rsidR="00F41ABC" w:rsidRPr="0005392E">
        <w:t>оглашении</w:t>
      </w:r>
      <w:r w:rsidR="00C26EE2" w:rsidRPr="00F06FD6">
        <w:t xml:space="preserve">, или на расчетный счет контрагента получателя субсидии, осуществляющего поставку топливно-энергетических ресурсов (в соответствии с ст.391 ГК РФ, п.1.ст.1.ст.31,ст.100 БКРФ). </w:t>
      </w:r>
      <w:proofErr w:type="gramEnd"/>
    </w:p>
    <w:p w:rsidR="00F41ABC" w:rsidRPr="0005392E" w:rsidRDefault="00F41ABC" w:rsidP="00F41ABC">
      <w:pPr>
        <w:pStyle w:val="s1"/>
        <w:spacing w:before="0" w:beforeAutospacing="0" w:after="0" w:afterAutospacing="0"/>
        <w:ind w:firstLine="708"/>
        <w:jc w:val="both"/>
      </w:pPr>
      <w:r w:rsidRPr="00F63D6D">
        <w:t>3</w:t>
      </w:r>
      <w:r w:rsidR="00D33F7D">
        <w:t>2</w:t>
      </w:r>
      <w:r w:rsidRPr="00F63D6D">
        <w:t>. Не использованные в отчетном финансовом году остатки субсидий могут быть направлены на осуществ</w:t>
      </w:r>
      <w:bookmarkStart w:id="7" w:name="_GoBack"/>
      <w:bookmarkEnd w:id="7"/>
      <w:r w:rsidRPr="00F63D6D">
        <w:t xml:space="preserve">ление расходов в следующем финансовом году при принятии </w:t>
      </w:r>
      <w:r w:rsidR="00BE5F59">
        <w:t>Администрацией</w:t>
      </w:r>
      <w:r w:rsidRPr="00F63D6D">
        <w:t xml:space="preserve"> по согласованию с Финансовым </w:t>
      </w:r>
      <w:r w:rsidR="00BE5F59">
        <w:t xml:space="preserve">отделом </w:t>
      </w:r>
      <w:r w:rsidRPr="00F63D6D">
        <w:t>решения о наличии потребности в указанных средствах и включении такого положения в соглашение о предоставлении субсидии.</w:t>
      </w:r>
    </w:p>
    <w:p w:rsidR="00F41ABC" w:rsidRPr="0005392E" w:rsidRDefault="00F41ABC" w:rsidP="00F41ABC">
      <w:pPr>
        <w:pStyle w:val="s1"/>
        <w:spacing w:before="0" w:beforeAutospacing="0" w:after="0" w:afterAutospacing="0"/>
        <w:ind w:firstLine="708"/>
        <w:jc w:val="both"/>
      </w:pPr>
    </w:p>
    <w:p w:rsidR="00F41ABC" w:rsidRPr="0005392E" w:rsidRDefault="00F41ABC" w:rsidP="00112634">
      <w:pPr>
        <w:pStyle w:val="s3"/>
        <w:numPr>
          <w:ilvl w:val="0"/>
          <w:numId w:val="4"/>
        </w:numPr>
        <w:spacing w:before="0" w:beforeAutospacing="0" w:after="0" w:afterAutospacing="0"/>
        <w:ind w:left="0" w:firstLine="0"/>
        <w:jc w:val="center"/>
      </w:pPr>
      <w:r w:rsidRPr="0005392E">
        <w:t>Требования к отчетности</w:t>
      </w:r>
    </w:p>
    <w:p w:rsidR="00F41ABC" w:rsidRPr="0005392E" w:rsidRDefault="00F41ABC" w:rsidP="00F41ABC">
      <w:pPr>
        <w:pStyle w:val="s3"/>
        <w:spacing w:before="0" w:beforeAutospacing="0" w:after="0" w:afterAutospacing="0"/>
        <w:ind w:left="1080"/>
      </w:pPr>
    </w:p>
    <w:p w:rsidR="00F41ABC" w:rsidRPr="0005392E" w:rsidRDefault="00F41ABC" w:rsidP="00F41ABC">
      <w:pPr>
        <w:pStyle w:val="s1"/>
        <w:spacing w:before="0" w:beforeAutospacing="0" w:after="0" w:afterAutospacing="0"/>
        <w:ind w:firstLine="708"/>
        <w:jc w:val="both"/>
      </w:pPr>
      <w:r w:rsidRPr="0005392E">
        <w:t>3</w:t>
      </w:r>
      <w:r w:rsidR="00D33F7D">
        <w:t>3</w:t>
      </w:r>
      <w:r w:rsidRPr="0005392E">
        <w:t xml:space="preserve">. Получатель субсидии предоставляет </w:t>
      </w:r>
      <w:r w:rsidR="00153447" w:rsidRPr="0005392E">
        <w:t xml:space="preserve">в </w:t>
      </w:r>
      <w:r w:rsidR="00BE5F59">
        <w:t>Администрацию</w:t>
      </w:r>
      <w:r w:rsidRPr="0005392E">
        <w:t xml:space="preserve"> отчетность о достижении результатов и показателей, указанных в пункте 3</w:t>
      </w:r>
      <w:r w:rsidR="00A07625">
        <w:t>1</w:t>
      </w:r>
      <w:r w:rsidRPr="0005392E">
        <w:t xml:space="preserve"> настоящего Порядка, об осуществлении расходов, источником финансового обеспечения которых является субсидия, по формам, определенным Соглашением в срок не позднее </w:t>
      </w:r>
      <w:r w:rsidR="00153447" w:rsidRPr="0005392E">
        <w:t>1</w:t>
      </w:r>
      <w:r w:rsidRPr="0005392E">
        <w:t>5</w:t>
      </w:r>
      <w:r w:rsidR="00153447" w:rsidRPr="0005392E">
        <w:t>-го</w:t>
      </w:r>
      <w:r w:rsidRPr="0005392E">
        <w:t xml:space="preserve"> числа месяца, следующего за месяцем получения субсидии.</w:t>
      </w:r>
    </w:p>
    <w:p w:rsidR="00F41ABC" w:rsidRPr="0005392E" w:rsidRDefault="00BE5F59" w:rsidP="00F41ABC">
      <w:pPr>
        <w:pStyle w:val="s1"/>
        <w:spacing w:before="0" w:beforeAutospacing="0" w:after="0" w:afterAutospacing="0"/>
        <w:ind w:firstLine="708"/>
        <w:jc w:val="both"/>
      </w:pPr>
      <w:r>
        <w:t>Администрация</w:t>
      </w:r>
      <w:r w:rsidR="00F41ABC" w:rsidRPr="0005392E">
        <w:t>, как получатель бюджетных сре</w:t>
      </w:r>
      <w:proofErr w:type="gramStart"/>
      <w:r w:rsidR="00F41ABC" w:rsidRPr="0005392E">
        <w:t>дств впр</w:t>
      </w:r>
      <w:proofErr w:type="gramEnd"/>
      <w:r w:rsidR="00F41ABC" w:rsidRPr="0005392E">
        <w:t>аве устанавливать в соглашении сроки и формы предоставления получателем субсидии дополнительной отчетности.</w:t>
      </w:r>
    </w:p>
    <w:p w:rsidR="004D6EA5" w:rsidRPr="0005392E" w:rsidRDefault="00F41ABC" w:rsidP="00F41ABC">
      <w:pPr>
        <w:pStyle w:val="s1"/>
        <w:spacing w:before="0" w:beforeAutospacing="0" w:after="0" w:afterAutospacing="0"/>
        <w:ind w:firstLine="708"/>
        <w:jc w:val="both"/>
      </w:pPr>
      <w:r w:rsidRPr="0005392E">
        <w:t>3</w:t>
      </w:r>
      <w:r w:rsidR="00D33F7D">
        <w:t>4</w:t>
      </w:r>
      <w:r w:rsidRPr="0005392E">
        <w:t xml:space="preserve">. Получатель субсидии несет ответственность </w:t>
      </w:r>
      <w:r w:rsidR="004D6EA5" w:rsidRPr="0005392E">
        <w:t>за своевременность и достоверность представленной отчетности об использовании субсидии, за целевое и своевременное использование бюджетных средств, в соответствии с законодательством Российской Федерации.</w:t>
      </w:r>
    </w:p>
    <w:p w:rsidR="00F41ABC" w:rsidRPr="0005392E" w:rsidRDefault="00F41ABC" w:rsidP="00F41ABC">
      <w:pPr>
        <w:pStyle w:val="s1"/>
        <w:spacing w:before="0" w:beforeAutospacing="0" w:after="0" w:afterAutospacing="0"/>
        <w:ind w:firstLine="708"/>
        <w:jc w:val="both"/>
      </w:pPr>
    </w:p>
    <w:p w:rsidR="00F41ABC" w:rsidRPr="0005392E" w:rsidRDefault="00F41ABC" w:rsidP="00F41ABC">
      <w:pPr>
        <w:pStyle w:val="s3"/>
        <w:spacing w:before="0" w:beforeAutospacing="0" w:after="0" w:afterAutospacing="0"/>
        <w:jc w:val="center"/>
      </w:pPr>
      <w:r w:rsidRPr="0005392E">
        <w:t xml:space="preserve">V. Требования об осуществлении </w:t>
      </w:r>
      <w:proofErr w:type="gramStart"/>
      <w:r w:rsidRPr="0005392E">
        <w:t>контроля за</w:t>
      </w:r>
      <w:proofErr w:type="gramEnd"/>
      <w:r w:rsidRPr="0005392E">
        <w:t xml:space="preserve"> соблюдением условий, целей и порядка предоставления субсидий и ответственности за их нарушение</w:t>
      </w:r>
    </w:p>
    <w:p w:rsidR="00F41ABC" w:rsidRPr="0005392E" w:rsidRDefault="00F41ABC" w:rsidP="00F41ABC">
      <w:pPr>
        <w:pStyle w:val="s3"/>
        <w:spacing w:before="0" w:beforeAutospacing="0" w:after="0" w:afterAutospacing="0"/>
        <w:jc w:val="center"/>
      </w:pPr>
    </w:p>
    <w:p w:rsidR="00F41ABC" w:rsidRPr="0005392E" w:rsidRDefault="00F41ABC" w:rsidP="00F41ABC">
      <w:pPr>
        <w:pStyle w:val="s1"/>
        <w:spacing w:before="0" w:beforeAutospacing="0" w:after="0" w:afterAutospacing="0"/>
        <w:ind w:firstLine="708"/>
        <w:jc w:val="both"/>
      </w:pPr>
      <w:r w:rsidRPr="0005392E">
        <w:t>3</w:t>
      </w:r>
      <w:r w:rsidR="00D33F7D">
        <w:t>5</w:t>
      </w:r>
      <w:r w:rsidRPr="0005392E">
        <w:t>. Обязательную проверку соблюдения условий, целей и порядка предоставления субсидий осуществляет главный распорядитель средств бюджета –</w:t>
      </w:r>
      <w:r w:rsidR="00BE5F59">
        <w:t xml:space="preserve">Администрация </w:t>
      </w:r>
      <w:r w:rsidR="00C22B53" w:rsidRPr="0005392E">
        <w:t>и орган</w:t>
      </w:r>
      <w:r w:rsidRPr="0005392E">
        <w:t xml:space="preserve"> муниципального </w:t>
      </w:r>
      <w:r w:rsidR="00112634" w:rsidRPr="0005392E">
        <w:rPr>
          <w:color w:val="333333"/>
          <w:shd w:val="clear" w:color="auto" w:fill="FFFFFF"/>
        </w:rPr>
        <w:t xml:space="preserve">финансового </w:t>
      </w:r>
      <w:r w:rsidRPr="0005392E">
        <w:t>контроля</w:t>
      </w:r>
      <w:r w:rsidR="00C22B53" w:rsidRPr="0005392E">
        <w:t xml:space="preserve"> администрации </w:t>
      </w:r>
      <w:r w:rsidR="00BE5F59">
        <w:t>Юрюзанского городского поселения</w:t>
      </w:r>
    </w:p>
    <w:p w:rsidR="008B0D04" w:rsidRPr="0005392E" w:rsidRDefault="008B0D04" w:rsidP="008B0D04">
      <w:pPr>
        <w:spacing w:after="0" w:line="240" w:lineRule="auto"/>
        <w:ind w:firstLine="567"/>
        <w:jc w:val="both"/>
        <w:rPr>
          <w:rFonts w:ascii="Times New Roman" w:hAnsi="Times New Roman" w:cs="Times New Roman"/>
          <w:sz w:val="24"/>
          <w:szCs w:val="24"/>
          <w:shd w:val="clear" w:color="auto" w:fill="FFFFFF"/>
        </w:rPr>
      </w:pPr>
      <w:r w:rsidRPr="0005392E">
        <w:rPr>
          <w:rFonts w:ascii="Times New Roman" w:hAnsi="Times New Roman" w:cs="Times New Roman"/>
          <w:sz w:val="24"/>
          <w:szCs w:val="24"/>
          <w:shd w:val="clear" w:color="auto" w:fill="FFFFFF"/>
        </w:rPr>
        <w:t>3</w:t>
      </w:r>
      <w:r w:rsidR="00D33F7D">
        <w:rPr>
          <w:rFonts w:ascii="Times New Roman" w:hAnsi="Times New Roman" w:cs="Times New Roman"/>
          <w:sz w:val="24"/>
          <w:szCs w:val="24"/>
          <w:shd w:val="clear" w:color="auto" w:fill="FFFFFF"/>
        </w:rPr>
        <w:t>6</w:t>
      </w:r>
      <w:r w:rsidRPr="0005392E">
        <w:rPr>
          <w:rFonts w:ascii="Times New Roman" w:hAnsi="Times New Roman" w:cs="Times New Roman"/>
          <w:sz w:val="24"/>
          <w:szCs w:val="24"/>
          <w:shd w:val="clear" w:color="auto" w:fill="FFFFFF"/>
        </w:rPr>
        <w:t xml:space="preserve">. Контроль за исполнением обязательств по соглашению </w:t>
      </w:r>
      <w:r w:rsidRPr="0005392E">
        <w:rPr>
          <w:rFonts w:ascii="Times New Roman" w:hAnsi="Times New Roman" w:cs="Times New Roman"/>
          <w:sz w:val="24"/>
          <w:szCs w:val="24"/>
        </w:rPr>
        <w:t>о предоставлении субсидии</w:t>
      </w:r>
      <w:r w:rsidRPr="0005392E">
        <w:rPr>
          <w:rFonts w:ascii="Times New Roman" w:hAnsi="Times New Roman" w:cs="Times New Roman"/>
          <w:sz w:val="24"/>
          <w:szCs w:val="24"/>
          <w:shd w:val="clear" w:color="auto" w:fill="FFFFFF"/>
        </w:rPr>
        <w:t xml:space="preserve"> и целевым использованием</w:t>
      </w:r>
      <w:r w:rsidRPr="0005392E">
        <w:rPr>
          <w:rFonts w:ascii="Times New Roman" w:hAnsi="Times New Roman" w:cs="Times New Roman"/>
          <w:sz w:val="24"/>
          <w:szCs w:val="24"/>
        </w:rPr>
        <w:t xml:space="preserve"> субсидии </w:t>
      </w:r>
      <w:r w:rsidRPr="0005392E">
        <w:rPr>
          <w:rFonts w:ascii="Times New Roman" w:hAnsi="Times New Roman" w:cs="Times New Roman"/>
          <w:sz w:val="24"/>
          <w:szCs w:val="24"/>
          <w:shd w:val="clear" w:color="auto" w:fill="FFFFFF"/>
        </w:rPr>
        <w:t>осуществляется К</w:t>
      </w:r>
      <w:r w:rsidRPr="0005392E">
        <w:rPr>
          <w:rFonts w:ascii="Times New Roman" w:hAnsi="Times New Roman" w:cs="Times New Roman"/>
          <w:sz w:val="24"/>
          <w:szCs w:val="24"/>
        </w:rPr>
        <w:t xml:space="preserve">омиссией </w:t>
      </w:r>
      <w:r w:rsidRPr="0005392E">
        <w:rPr>
          <w:rFonts w:ascii="Times New Roman" w:hAnsi="Times New Roman" w:cs="Times New Roman"/>
          <w:color w:val="000000"/>
          <w:sz w:val="24"/>
          <w:szCs w:val="24"/>
          <w:shd w:val="clear" w:color="auto" w:fill="FFFFFF"/>
        </w:rPr>
        <w:t>по контролю за исполнением обязательств и целевым использованием</w:t>
      </w:r>
      <w:r w:rsidRPr="0005392E">
        <w:rPr>
          <w:rFonts w:ascii="Times New Roman" w:hAnsi="Times New Roman" w:cs="Times New Roman"/>
          <w:sz w:val="24"/>
          <w:szCs w:val="24"/>
        </w:rPr>
        <w:t xml:space="preserve"> субсидии</w:t>
      </w:r>
      <w:r w:rsidR="00BA3A0C" w:rsidRPr="0005392E">
        <w:rPr>
          <w:rFonts w:ascii="Times New Roman" w:hAnsi="Times New Roman" w:cs="Times New Roman"/>
          <w:sz w:val="24"/>
          <w:szCs w:val="24"/>
        </w:rPr>
        <w:t xml:space="preserve">, состав и порядок деятельности которой </w:t>
      </w:r>
      <w:r w:rsidR="00BA3A0C" w:rsidRPr="0005392E">
        <w:rPr>
          <w:rFonts w:ascii="Times New Roman" w:hAnsi="Times New Roman" w:cs="Times New Roman"/>
          <w:sz w:val="24"/>
          <w:szCs w:val="24"/>
        </w:rPr>
        <w:lastRenderedPageBreak/>
        <w:t xml:space="preserve">определяется постановлением Администрации </w:t>
      </w:r>
      <w:r w:rsidR="00BE5F59">
        <w:rPr>
          <w:rFonts w:ascii="Times New Roman" w:hAnsi="Times New Roman" w:cs="Times New Roman"/>
          <w:sz w:val="24"/>
          <w:szCs w:val="24"/>
        </w:rPr>
        <w:t xml:space="preserve">Юрюзанского городского поселения </w:t>
      </w:r>
      <w:r w:rsidRPr="0005392E">
        <w:rPr>
          <w:rFonts w:ascii="Times New Roman" w:hAnsi="Times New Roman" w:cs="Times New Roman"/>
          <w:sz w:val="24"/>
          <w:szCs w:val="24"/>
        </w:rPr>
        <w:t>в соответствии с Бюджетным кодексом Российской Федерации</w:t>
      </w:r>
      <w:proofErr w:type="gramStart"/>
      <w:r w:rsidR="00BA3A0C" w:rsidRPr="0005392E">
        <w:rPr>
          <w:rFonts w:ascii="Times New Roman" w:hAnsi="Times New Roman" w:cs="Times New Roman"/>
          <w:sz w:val="24"/>
          <w:szCs w:val="24"/>
        </w:rPr>
        <w:t>,н</w:t>
      </w:r>
      <w:proofErr w:type="gramEnd"/>
      <w:r w:rsidR="00BA3A0C" w:rsidRPr="0005392E">
        <w:rPr>
          <w:rFonts w:ascii="Times New Roman" w:hAnsi="Times New Roman" w:cs="Times New Roman"/>
          <w:sz w:val="24"/>
          <w:szCs w:val="24"/>
        </w:rPr>
        <w:t xml:space="preserve">астоящим Порядком и </w:t>
      </w:r>
      <w:r w:rsidRPr="0005392E">
        <w:rPr>
          <w:rFonts w:ascii="Times New Roman" w:hAnsi="Times New Roman" w:cs="Times New Roman"/>
          <w:sz w:val="24"/>
          <w:szCs w:val="24"/>
        </w:rPr>
        <w:t>и</w:t>
      </w:r>
      <w:r w:rsidR="00BA3A0C" w:rsidRPr="0005392E">
        <w:rPr>
          <w:rFonts w:ascii="Times New Roman" w:hAnsi="Times New Roman" w:cs="Times New Roman"/>
          <w:sz w:val="24"/>
          <w:szCs w:val="24"/>
        </w:rPr>
        <w:t>ными</w:t>
      </w:r>
      <w:r w:rsidRPr="0005392E">
        <w:rPr>
          <w:rFonts w:ascii="Times New Roman" w:hAnsi="Times New Roman" w:cs="Times New Roman"/>
          <w:sz w:val="24"/>
          <w:szCs w:val="24"/>
        </w:rPr>
        <w:t xml:space="preserve"> муниципальными правовыми актами</w:t>
      </w:r>
      <w:r w:rsidRPr="0005392E">
        <w:rPr>
          <w:rFonts w:ascii="Times New Roman" w:hAnsi="Times New Roman" w:cs="Times New Roman"/>
          <w:sz w:val="24"/>
          <w:szCs w:val="24"/>
          <w:shd w:val="clear" w:color="auto" w:fill="FFFFFF"/>
        </w:rPr>
        <w:t>.</w:t>
      </w:r>
    </w:p>
    <w:p w:rsidR="00F41ABC" w:rsidRPr="0005392E" w:rsidRDefault="008B0D04" w:rsidP="00F41ABC">
      <w:pPr>
        <w:pStyle w:val="s1"/>
        <w:spacing w:before="0" w:beforeAutospacing="0" w:after="0" w:afterAutospacing="0"/>
        <w:ind w:firstLine="708"/>
        <w:jc w:val="both"/>
      </w:pPr>
      <w:r w:rsidRPr="0005392E">
        <w:t>3</w:t>
      </w:r>
      <w:r w:rsidR="0052768F">
        <w:t>7</w:t>
      </w:r>
      <w:r w:rsidR="00F41ABC" w:rsidRPr="0005392E">
        <w:t>. Меры ответственности за нарушение условий, целей и порядка предоставления субсидий:</w:t>
      </w:r>
    </w:p>
    <w:p w:rsidR="00F41ABC" w:rsidRPr="0005392E" w:rsidRDefault="00B609C4" w:rsidP="00F41ABC">
      <w:pPr>
        <w:pStyle w:val="s1"/>
        <w:spacing w:before="0" w:beforeAutospacing="0" w:after="0" w:afterAutospacing="0"/>
        <w:ind w:firstLine="708"/>
        <w:jc w:val="both"/>
      </w:pPr>
      <w:r w:rsidRPr="0005392E">
        <w:t xml:space="preserve">– </w:t>
      </w:r>
      <w:r w:rsidR="00F41ABC" w:rsidRPr="0005392E">
        <w:t xml:space="preserve">возврат средств субсидий в бюджет </w:t>
      </w:r>
      <w:r w:rsidR="00BE5F59">
        <w:t>Юрюзанского городского поселения</w:t>
      </w:r>
      <w:r w:rsidR="00F41ABC" w:rsidRPr="0005392E">
        <w:t xml:space="preserve"> в случае нарушения получателем субсидии условий, установленных при предоставлении субсидии, </w:t>
      </w:r>
      <w:proofErr w:type="gramStart"/>
      <w:r w:rsidR="00F41ABC" w:rsidRPr="0005392E">
        <w:t>выявленного</w:t>
      </w:r>
      <w:proofErr w:type="gramEnd"/>
      <w:r w:rsidR="00F41ABC" w:rsidRPr="0005392E">
        <w:t xml:space="preserve"> в том числе по фактам проверок, проведенных </w:t>
      </w:r>
      <w:r w:rsidR="00BE5F59">
        <w:t>Администрацией</w:t>
      </w:r>
      <w:r w:rsidR="00F41ABC" w:rsidRPr="0005392E">
        <w:t xml:space="preserve"> и органом муниципального финансового контроля, а также в случае не достижения значений результатов и показателей, указанных в </w:t>
      </w:r>
      <w:hyperlink r:id="rId19" w:anchor="/document/400204978/entry/1089" w:history="1">
        <w:r w:rsidR="00F41ABC" w:rsidRPr="0005392E">
          <w:rPr>
            <w:rStyle w:val="a3"/>
            <w:color w:val="auto"/>
            <w:u w:val="none"/>
          </w:rPr>
          <w:t>пункте 3</w:t>
        </w:r>
      </w:hyperlink>
      <w:r w:rsidR="00A07625">
        <w:rPr>
          <w:rStyle w:val="a3"/>
          <w:color w:val="auto"/>
          <w:u w:val="none"/>
        </w:rPr>
        <w:t>1</w:t>
      </w:r>
      <w:r w:rsidR="00F41ABC" w:rsidRPr="0005392E">
        <w:rPr>
          <w:rStyle w:val="a4"/>
          <w:i w:val="0"/>
          <w:iCs w:val="0"/>
        </w:rPr>
        <w:t>Порядка</w:t>
      </w:r>
      <w:r w:rsidR="00F41ABC" w:rsidRPr="0005392E">
        <w:t>.</w:t>
      </w:r>
    </w:p>
    <w:p w:rsidR="002C0B39" w:rsidRDefault="00B609C4" w:rsidP="000D3F6D">
      <w:pPr>
        <w:pStyle w:val="s1"/>
        <w:spacing w:before="0" w:beforeAutospacing="0" w:after="0" w:afterAutospacing="0"/>
        <w:ind w:firstLine="708"/>
        <w:jc w:val="both"/>
        <w:rPr>
          <w:sz w:val="26"/>
          <w:szCs w:val="26"/>
          <w:highlight w:val="yellow"/>
        </w:rPr>
      </w:pPr>
      <w:r w:rsidRPr="0005392E">
        <w:rPr>
          <w:shd w:val="clear" w:color="auto" w:fill="FFFFFF"/>
        </w:rPr>
        <w:t>– штрафные санкции в соответствии с пунктом 2</w:t>
      </w:r>
      <w:r w:rsidR="003D174C">
        <w:rPr>
          <w:shd w:val="clear" w:color="auto" w:fill="FFFFFF"/>
        </w:rPr>
        <w:t>8</w:t>
      </w:r>
      <w:r w:rsidRPr="0005392E">
        <w:rPr>
          <w:shd w:val="clear" w:color="auto" w:fill="FFFFFF"/>
        </w:rPr>
        <w:t xml:space="preserve"> Порядка</w:t>
      </w:r>
      <w:r w:rsidR="00BE5F59">
        <w:rPr>
          <w:shd w:val="clear" w:color="auto" w:fill="FFFFFF"/>
        </w:rPr>
        <w:t>.</w:t>
      </w:r>
      <w:r w:rsidR="002C0B39">
        <w:rPr>
          <w:sz w:val="26"/>
          <w:szCs w:val="26"/>
          <w:highlight w:val="yellow"/>
        </w:rPr>
        <w:br w:type="page"/>
      </w:r>
    </w:p>
    <w:p w:rsidR="00E74EB0" w:rsidRPr="00B671F2" w:rsidRDefault="00E74EB0" w:rsidP="00E74EB0">
      <w:pPr>
        <w:pStyle w:val="ConsPlusNormal"/>
        <w:jc w:val="right"/>
        <w:outlineLvl w:val="1"/>
        <w:rPr>
          <w:rFonts w:ascii="Times New Roman" w:hAnsi="Times New Roman" w:cs="Times New Roman"/>
          <w:sz w:val="24"/>
          <w:szCs w:val="24"/>
        </w:rPr>
      </w:pPr>
      <w:r w:rsidRPr="00B671F2">
        <w:rPr>
          <w:rFonts w:ascii="Times New Roman" w:hAnsi="Times New Roman" w:cs="Times New Roman"/>
          <w:sz w:val="24"/>
          <w:szCs w:val="24"/>
        </w:rPr>
        <w:lastRenderedPageBreak/>
        <w:t>Приложение № 1</w:t>
      </w:r>
    </w:p>
    <w:tbl>
      <w:tblPr>
        <w:tblStyle w:val="a5"/>
        <w:tblW w:w="6629"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E74EB0" w:rsidRPr="00B671F2" w:rsidTr="00877124">
        <w:tc>
          <w:tcPr>
            <w:tcW w:w="6629" w:type="dxa"/>
            <w:hideMark/>
          </w:tcPr>
          <w:p w:rsidR="00E74EB0" w:rsidRPr="00B671F2" w:rsidRDefault="00E74EB0" w:rsidP="00850312">
            <w:pPr>
              <w:pStyle w:val="ConsPlusNormal"/>
              <w:jc w:val="both"/>
              <w:outlineLvl w:val="1"/>
              <w:rPr>
                <w:rFonts w:ascii="Times New Roman" w:hAnsi="Times New Roman" w:cs="Times New Roman"/>
                <w:sz w:val="24"/>
                <w:szCs w:val="24"/>
              </w:rPr>
            </w:pPr>
            <w:r w:rsidRPr="00B671F2">
              <w:rPr>
                <w:rFonts w:ascii="Times New Roman" w:hAnsi="Times New Roman" w:cs="Times New Roman"/>
                <w:sz w:val="24"/>
                <w:szCs w:val="24"/>
              </w:rPr>
              <w:t xml:space="preserve">к Порядку предоставления субсидий организациям, оказывающим услуги </w:t>
            </w:r>
            <w:r w:rsidR="00412671">
              <w:rPr>
                <w:rFonts w:ascii="Times New Roman" w:hAnsi="Times New Roman" w:cs="Times New Roman"/>
                <w:sz w:val="24"/>
                <w:szCs w:val="24"/>
              </w:rPr>
              <w:t xml:space="preserve">тепло-, </w:t>
            </w:r>
            <w:r w:rsidRPr="00B671F2">
              <w:rPr>
                <w:rFonts w:ascii="Times New Roman" w:hAnsi="Times New Roman" w:cs="Times New Roman"/>
                <w:sz w:val="24"/>
                <w:szCs w:val="24"/>
              </w:rPr>
              <w:t>водоснабжения</w:t>
            </w:r>
            <w:r w:rsidR="00CD5E38">
              <w:rPr>
                <w:rFonts w:ascii="Times New Roman" w:hAnsi="Times New Roman" w:cs="Times New Roman"/>
                <w:sz w:val="24"/>
                <w:szCs w:val="24"/>
              </w:rPr>
              <w:t xml:space="preserve"> и водоотведения</w:t>
            </w:r>
            <w:r w:rsidRPr="00B671F2">
              <w:rPr>
                <w:rFonts w:ascii="Times New Roman" w:hAnsi="Times New Roman" w:cs="Times New Roman"/>
                <w:sz w:val="24"/>
                <w:szCs w:val="24"/>
              </w:rPr>
              <w:t xml:space="preserve"> на территории </w:t>
            </w:r>
            <w:r w:rsidR="00412671">
              <w:rPr>
                <w:rFonts w:ascii="Times New Roman" w:hAnsi="Times New Roman" w:cs="Times New Roman"/>
                <w:sz w:val="24"/>
                <w:szCs w:val="24"/>
              </w:rPr>
              <w:t>Юрюзанского городского поселения</w:t>
            </w:r>
            <w:r w:rsidRPr="00B671F2">
              <w:rPr>
                <w:rFonts w:ascii="Times New Roman" w:hAnsi="Times New Roman" w:cs="Times New Roman"/>
                <w:sz w:val="24"/>
                <w:szCs w:val="24"/>
              </w:rPr>
              <w:t>, на финансовое обеспечение (возмещение) затрат, связанных с частичным погашением задолженности за топливно-энергетические ресурсы</w:t>
            </w:r>
          </w:p>
        </w:tc>
      </w:tr>
    </w:tbl>
    <w:p w:rsidR="00E74EB0" w:rsidRDefault="00E74EB0" w:rsidP="00E74EB0">
      <w:pPr>
        <w:pStyle w:val="ConsPlusNormal"/>
        <w:jc w:val="right"/>
        <w:outlineLvl w:val="1"/>
        <w:rPr>
          <w:rFonts w:ascii="Times New Roman" w:hAnsi="Times New Roman" w:cs="Times New Roman"/>
          <w:sz w:val="28"/>
        </w:rPr>
      </w:pPr>
    </w:p>
    <w:p w:rsidR="0037757D" w:rsidRPr="00B671F2" w:rsidRDefault="0037757D" w:rsidP="00E74EB0">
      <w:pPr>
        <w:pStyle w:val="ConsPlusNormal"/>
        <w:jc w:val="right"/>
        <w:outlineLvl w:val="1"/>
        <w:rPr>
          <w:rFonts w:ascii="Times New Roman" w:hAnsi="Times New Roman" w:cs="Times New Roman"/>
          <w:sz w:val="28"/>
        </w:rPr>
      </w:pPr>
    </w:p>
    <w:p w:rsidR="00E74EB0" w:rsidRPr="00B671F2" w:rsidRDefault="00E74EB0" w:rsidP="00E74EB0">
      <w:pPr>
        <w:pStyle w:val="ConsPlusNonformat"/>
        <w:jc w:val="both"/>
        <w:rPr>
          <w:rFonts w:ascii="Times New Roman" w:hAnsi="Times New Roman" w:cs="Times New Roman"/>
          <w:sz w:val="28"/>
          <w:szCs w:val="28"/>
        </w:rPr>
      </w:pPr>
      <w:r w:rsidRPr="00B671F2">
        <w:rPr>
          <w:rFonts w:ascii="Times New Roman" w:hAnsi="Times New Roman" w:cs="Times New Roman"/>
          <w:sz w:val="28"/>
          <w:szCs w:val="28"/>
        </w:rPr>
        <w:t xml:space="preserve">от ___________ </w:t>
      </w:r>
      <w:proofErr w:type="gramStart"/>
      <w:r w:rsidRPr="00B671F2">
        <w:rPr>
          <w:rFonts w:ascii="Times New Roman" w:hAnsi="Times New Roman" w:cs="Times New Roman"/>
          <w:sz w:val="28"/>
          <w:szCs w:val="28"/>
        </w:rPr>
        <w:t>г</w:t>
      </w:r>
      <w:proofErr w:type="gramEnd"/>
      <w:r w:rsidRPr="00B671F2">
        <w:rPr>
          <w:rFonts w:ascii="Times New Roman" w:hAnsi="Times New Roman" w:cs="Times New Roman"/>
          <w:sz w:val="28"/>
          <w:szCs w:val="28"/>
        </w:rPr>
        <w:t xml:space="preserve">. № _____________             </w:t>
      </w:r>
    </w:p>
    <w:p w:rsidR="00E74EB0" w:rsidRPr="00B671F2" w:rsidRDefault="00E74EB0" w:rsidP="00E74EB0">
      <w:pPr>
        <w:pStyle w:val="ConsPlusNonformat"/>
        <w:ind w:left="5664"/>
        <w:jc w:val="both"/>
        <w:rPr>
          <w:rFonts w:ascii="Times New Roman" w:hAnsi="Times New Roman" w:cs="Times New Roman"/>
          <w:sz w:val="26"/>
          <w:szCs w:val="26"/>
        </w:rPr>
      </w:pPr>
      <w:r w:rsidRPr="00B671F2">
        <w:rPr>
          <w:rFonts w:ascii="Times New Roman" w:hAnsi="Times New Roman" w:cs="Times New Roman"/>
          <w:sz w:val="26"/>
          <w:szCs w:val="26"/>
        </w:rPr>
        <w:t xml:space="preserve">В </w:t>
      </w:r>
      <w:r w:rsidR="00412671">
        <w:rPr>
          <w:rFonts w:ascii="Times New Roman" w:hAnsi="Times New Roman" w:cs="Times New Roman"/>
          <w:sz w:val="26"/>
          <w:szCs w:val="26"/>
        </w:rPr>
        <w:t>Администрацию Юрюзанского городского поселения</w:t>
      </w:r>
    </w:p>
    <w:p w:rsidR="00E74EB0" w:rsidRPr="00F41ABC" w:rsidRDefault="00E74EB0" w:rsidP="00E74EB0">
      <w:pPr>
        <w:pStyle w:val="ConsPlusNonformat"/>
        <w:jc w:val="center"/>
        <w:rPr>
          <w:rFonts w:ascii="Times New Roman" w:hAnsi="Times New Roman" w:cs="Times New Roman"/>
          <w:sz w:val="26"/>
          <w:szCs w:val="26"/>
          <w:highlight w:val="yellow"/>
        </w:rPr>
      </w:pPr>
      <w:bookmarkStart w:id="8" w:name="P207"/>
      <w:bookmarkEnd w:id="8"/>
    </w:p>
    <w:p w:rsidR="00E74EB0" w:rsidRPr="00B671F2" w:rsidRDefault="00E74EB0" w:rsidP="00E74EB0">
      <w:pPr>
        <w:pStyle w:val="ConsPlusNonformat"/>
        <w:jc w:val="center"/>
        <w:rPr>
          <w:rFonts w:ascii="Times New Roman" w:hAnsi="Times New Roman" w:cs="Times New Roman"/>
          <w:sz w:val="24"/>
          <w:szCs w:val="24"/>
        </w:rPr>
      </w:pPr>
      <w:r w:rsidRPr="00B671F2">
        <w:rPr>
          <w:rFonts w:ascii="Times New Roman" w:hAnsi="Times New Roman" w:cs="Times New Roman"/>
          <w:sz w:val="24"/>
          <w:szCs w:val="24"/>
        </w:rPr>
        <w:t>Заявка</w:t>
      </w:r>
    </w:p>
    <w:p w:rsidR="00E74EB0" w:rsidRPr="00B671F2" w:rsidRDefault="00E74EB0" w:rsidP="00E74EB0">
      <w:pPr>
        <w:pStyle w:val="ConsPlusNonformat"/>
        <w:jc w:val="center"/>
        <w:rPr>
          <w:rFonts w:ascii="Times New Roman" w:hAnsi="Times New Roman" w:cs="Times New Roman"/>
          <w:sz w:val="24"/>
          <w:szCs w:val="24"/>
        </w:rPr>
      </w:pPr>
      <w:r w:rsidRPr="00B671F2">
        <w:rPr>
          <w:rFonts w:ascii="Times New Roman" w:hAnsi="Times New Roman" w:cs="Times New Roman"/>
          <w:sz w:val="24"/>
          <w:szCs w:val="24"/>
        </w:rPr>
        <w:t>на предоставление субсидии на финансовое обеспечение (возмещение) затрат, связанных с частичным погашением задолженности за топливно-энергетические ресурсы</w:t>
      </w:r>
      <w:r w:rsidRPr="00B671F2">
        <w:rPr>
          <w:rFonts w:ascii="Times New Roman" w:hAnsi="Times New Roman" w:cs="Times New Roman"/>
          <w:sz w:val="24"/>
          <w:szCs w:val="24"/>
        </w:rPr>
        <w:br/>
      </w: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 xml:space="preserve">         Прошу предоставить субсидию на финансовое обеспечение (возмещение) затрат, связанных с частичным погашением задолженности за топливно-энергетические ресурсы и перечислить на расчетный счет:</w:t>
      </w:r>
    </w:p>
    <w:p w:rsidR="00E74EB0" w:rsidRPr="00B671F2" w:rsidRDefault="00E74EB0" w:rsidP="00E74EB0">
      <w:pPr>
        <w:pStyle w:val="ConsPlusNonformat"/>
        <w:jc w:val="center"/>
        <w:rPr>
          <w:rFonts w:ascii="Times New Roman" w:hAnsi="Times New Roman" w:cs="Times New Roman"/>
          <w:sz w:val="24"/>
          <w:szCs w:val="24"/>
        </w:rPr>
      </w:pPr>
      <w:r w:rsidRPr="00B671F2">
        <w:rPr>
          <w:rFonts w:ascii="Times New Roman" w:hAnsi="Times New Roman" w:cs="Times New Roman"/>
          <w:sz w:val="24"/>
          <w:szCs w:val="24"/>
        </w:rPr>
        <w:t>__________________________________________________________________________                     (банковские реквизиты, ИНН, КПП)</w:t>
      </w:r>
    </w:p>
    <w:p w:rsidR="00E74EB0" w:rsidRPr="00B671F2" w:rsidRDefault="00E74EB0" w:rsidP="00E74EB0">
      <w:pPr>
        <w:pStyle w:val="ConsPlusNonformat"/>
        <w:rPr>
          <w:rFonts w:ascii="Times New Roman" w:hAnsi="Times New Roman" w:cs="Times New Roman"/>
          <w:sz w:val="24"/>
          <w:szCs w:val="24"/>
        </w:rPr>
      </w:pPr>
      <w:r w:rsidRPr="00B671F2">
        <w:rPr>
          <w:rFonts w:ascii="Times New Roman" w:hAnsi="Times New Roman" w:cs="Times New Roman"/>
          <w:sz w:val="24"/>
          <w:szCs w:val="24"/>
        </w:rPr>
        <w:t>в размере _____________________________________________________________</w:t>
      </w:r>
    </w:p>
    <w:p w:rsidR="00E74EB0" w:rsidRPr="00B671F2" w:rsidRDefault="00E74EB0" w:rsidP="00E74EB0">
      <w:pPr>
        <w:pStyle w:val="ConsPlusNonformat"/>
        <w:jc w:val="center"/>
        <w:rPr>
          <w:rFonts w:ascii="Times New Roman" w:hAnsi="Times New Roman" w:cs="Times New Roman"/>
          <w:sz w:val="24"/>
          <w:szCs w:val="24"/>
        </w:rPr>
      </w:pPr>
      <w:r w:rsidRPr="00B671F2">
        <w:rPr>
          <w:rFonts w:ascii="Times New Roman" w:hAnsi="Times New Roman" w:cs="Times New Roman"/>
          <w:sz w:val="24"/>
          <w:szCs w:val="24"/>
        </w:rPr>
        <w:t>(сумма прописью в рублях)</w:t>
      </w: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 xml:space="preserve">в соответствии с Порядком предоставления субсидий организациям, оказывающим услуги </w:t>
      </w:r>
      <w:r w:rsidR="00412671">
        <w:rPr>
          <w:rFonts w:ascii="Times New Roman" w:hAnsi="Times New Roman" w:cs="Times New Roman"/>
          <w:sz w:val="24"/>
          <w:szCs w:val="24"/>
        </w:rPr>
        <w:t xml:space="preserve">тепло-, </w:t>
      </w:r>
      <w:r w:rsidRPr="00B671F2">
        <w:rPr>
          <w:rFonts w:ascii="Times New Roman" w:hAnsi="Times New Roman" w:cs="Times New Roman"/>
          <w:sz w:val="24"/>
          <w:szCs w:val="24"/>
        </w:rPr>
        <w:t xml:space="preserve">водоснабжения </w:t>
      </w:r>
      <w:r w:rsidR="00CD5E38">
        <w:rPr>
          <w:rFonts w:ascii="Times New Roman" w:hAnsi="Times New Roman" w:cs="Times New Roman"/>
          <w:sz w:val="24"/>
          <w:szCs w:val="24"/>
        </w:rPr>
        <w:t xml:space="preserve">и водоотведения </w:t>
      </w:r>
      <w:r w:rsidRPr="00B671F2">
        <w:rPr>
          <w:rFonts w:ascii="Times New Roman" w:hAnsi="Times New Roman" w:cs="Times New Roman"/>
          <w:sz w:val="24"/>
          <w:szCs w:val="24"/>
        </w:rPr>
        <w:t xml:space="preserve">на территории </w:t>
      </w:r>
      <w:r w:rsidR="00412671">
        <w:rPr>
          <w:rFonts w:ascii="Times New Roman" w:hAnsi="Times New Roman" w:cs="Times New Roman"/>
          <w:sz w:val="24"/>
          <w:szCs w:val="24"/>
        </w:rPr>
        <w:t xml:space="preserve">Юрюзанского городского поселения, </w:t>
      </w:r>
      <w:r w:rsidRPr="00B671F2">
        <w:rPr>
          <w:rFonts w:ascii="Times New Roman" w:hAnsi="Times New Roman" w:cs="Times New Roman"/>
          <w:sz w:val="24"/>
          <w:szCs w:val="24"/>
        </w:rPr>
        <w:t>на финансовое обеспечение (возмещение) затрат, связанных с частичным погашением задолженности за топливно-энергетические ресурсы.</w:t>
      </w:r>
    </w:p>
    <w:p w:rsidR="00E74EB0" w:rsidRPr="00B671F2" w:rsidRDefault="00E74EB0" w:rsidP="00E74EB0">
      <w:pPr>
        <w:pStyle w:val="ConsPlusNonformat"/>
        <w:ind w:firstLine="708"/>
        <w:jc w:val="both"/>
        <w:rPr>
          <w:rFonts w:ascii="Times New Roman" w:hAnsi="Times New Roman" w:cs="Times New Roman"/>
          <w:sz w:val="24"/>
          <w:szCs w:val="24"/>
        </w:rPr>
      </w:pPr>
      <w:r w:rsidRPr="00B671F2">
        <w:rPr>
          <w:rFonts w:ascii="Times New Roman" w:hAnsi="Times New Roman" w:cs="Times New Roman"/>
          <w:sz w:val="24"/>
          <w:szCs w:val="24"/>
        </w:rPr>
        <w:t>Подтверждаю    свое    согласие   на   публикацию   (размещение)   в информационно-телекоммуникационной    сети   "Интернет"   информации   об ___________________________________________________, как участнике отбора, о подаваемой заявке, иной информации, связанной с соответствующим отбором.</w:t>
      </w:r>
    </w:p>
    <w:p w:rsidR="00E74EB0" w:rsidRPr="00B671F2" w:rsidRDefault="00E74EB0" w:rsidP="00E74EB0">
      <w:pPr>
        <w:pStyle w:val="ConsPlusNonformat"/>
        <w:ind w:firstLine="708"/>
        <w:jc w:val="both"/>
        <w:rPr>
          <w:rFonts w:ascii="Times New Roman" w:hAnsi="Times New Roman" w:cs="Times New Roman"/>
          <w:sz w:val="24"/>
          <w:szCs w:val="24"/>
        </w:rPr>
      </w:pPr>
      <w:r w:rsidRPr="00B671F2">
        <w:rPr>
          <w:rFonts w:ascii="Times New Roman" w:hAnsi="Times New Roman" w:cs="Times New Roman"/>
          <w:sz w:val="24"/>
          <w:szCs w:val="24"/>
        </w:rPr>
        <w:t>Адрес электронной почты для направления уведомлений _________________</w:t>
      </w:r>
    </w:p>
    <w:p w:rsidR="00D00314" w:rsidRDefault="00D00314" w:rsidP="00E74EB0">
      <w:pPr>
        <w:pStyle w:val="ConsPlusNonformat"/>
        <w:jc w:val="both"/>
        <w:rPr>
          <w:rFonts w:ascii="Times New Roman" w:hAnsi="Times New Roman" w:cs="Times New Roman"/>
          <w:sz w:val="24"/>
          <w:szCs w:val="24"/>
        </w:rPr>
      </w:pP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Приложение:</w:t>
      </w: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1.</w:t>
      </w: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2.</w:t>
      </w: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3.</w:t>
      </w: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Руководитель организации</w:t>
      </w:r>
      <w:proofErr w:type="gramStart"/>
      <w:r w:rsidRPr="00B671F2">
        <w:rPr>
          <w:rFonts w:ascii="Times New Roman" w:hAnsi="Times New Roman" w:cs="Times New Roman"/>
          <w:sz w:val="24"/>
          <w:szCs w:val="24"/>
        </w:rPr>
        <w:t xml:space="preserve">      ____________ (______________)</w:t>
      </w:r>
      <w:proofErr w:type="gramEnd"/>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 xml:space="preserve">                                                            (подпись)       (Ф.И.О.)</w:t>
      </w:r>
    </w:p>
    <w:p w:rsidR="00E74EB0" w:rsidRPr="00B671F2" w:rsidRDefault="00E74EB0" w:rsidP="00E74EB0">
      <w:pPr>
        <w:pStyle w:val="ConsPlusNonformat"/>
        <w:jc w:val="both"/>
        <w:rPr>
          <w:rFonts w:ascii="Times New Roman" w:hAnsi="Times New Roman" w:cs="Times New Roman"/>
          <w:sz w:val="24"/>
          <w:szCs w:val="24"/>
        </w:rPr>
      </w:pP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Главный бухгалтер организации</w:t>
      </w:r>
      <w:proofErr w:type="gramStart"/>
      <w:r w:rsidRPr="00B671F2">
        <w:rPr>
          <w:rFonts w:ascii="Times New Roman" w:hAnsi="Times New Roman" w:cs="Times New Roman"/>
          <w:sz w:val="24"/>
          <w:szCs w:val="24"/>
        </w:rPr>
        <w:t xml:space="preserve"> ____________ (______________)</w:t>
      </w:r>
      <w:proofErr w:type="gramEnd"/>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 xml:space="preserve">                                                             (подпись)       (Ф.И.О.)                                          </w:t>
      </w: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 xml:space="preserve">  Место печати</w:t>
      </w:r>
    </w:p>
    <w:p w:rsidR="00E74EB0" w:rsidRPr="00B671F2" w:rsidRDefault="00E74EB0" w:rsidP="00E74EB0">
      <w:pPr>
        <w:pStyle w:val="ConsPlusNonformat"/>
        <w:jc w:val="both"/>
        <w:rPr>
          <w:rFonts w:ascii="Times New Roman" w:hAnsi="Times New Roman" w:cs="Times New Roman"/>
          <w:sz w:val="24"/>
          <w:szCs w:val="24"/>
        </w:rPr>
      </w:pPr>
    </w:p>
    <w:p w:rsidR="00E74EB0" w:rsidRDefault="00E74EB0" w:rsidP="00E74EB0">
      <w:pPr>
        <w:pStyle w:val="ConsPlusNonformat"/>
        <w:jc w:val="both"/>
        <w:rPr>
          <w:rFonts w:ascii="Times New Roman" w:hAnsi="Times New Roman" w:cs="Times New Roman"/>
          <w:sz w:val="24"/>
          <w:szCs w:val="24"/>
        </w:rPr>
      </w:pPr>
    </w:p>
    <w:p w:rsidR="00E74EB0" w:rsidRDefault="00E74EB0" w:rsidP="00E74EB0">
      <w:pPr>
        <w:pStyle w:val="ConsPlusNonformat"/>
        <w:jc w:val="both"/>
        <w:rPr>
          <w:rFonts w:ascii="Times New Roman" w:hAnsi="Times New Roman" w:cs="Times New Roman"/>
          <w:sz w:val="24"/>
          <w:szCs w:val="24"/>
        </w:rPr>
      </w:pPr>
    </w:p>
    <w:p w:rsidR="00E74EB0" w:rsidRPr="00B671F2" w:rsidRDefault="00E74EB0" w:rsidP="00E74EB0">
      <w:pPr>
        <w:pStyle w:val="ConsPlusNonformat"/>
        <w:jc w:val="both"/>
        <w:rPr>
          <w:rFonts w:ascii="Times New Roman" w:hAnsi="Times New Roman" w:cs="Times New Roman"/>
          <w:sz w:val="24"/>
          <w:szCs w:val="24"/>
        </w:rPr>
      </w:pPr>
      <w:r w:rsidRPr="00B671F2">
        <w:rPr>
          <w:rFonts w:ascii="Times New Roman" w:hAnsi="Times New Roman" w:cs="Times New Roman"/>
          <w:sz w:val="24"/>
          <w:szCs w:val="24"/>
        </w:rPr>
        <w:t>Исполнитель:__________________________________</w:t>
      </w:r>
    </w:p>
    <w:p w:rsidR="007A390D" w:rsidRDefault="00E74EB0" w:rsidP="001A786E">
      <w:pPr>
        <w:pStyle w:val="ConsPlusNonformat"/>
        <w:jc w:val="both"/>
      </w:pPr>
      <w:r w:rsidRPr="00B671F2">
        <w:rPr>
          <w:rFonts w:ascii="Times New Roman" w:hAnsi="Times New Roman" w:cs="Times New Roman"/>
          <w:sz w:val="24"/>
          <w:szCs w:val="24"/>
        </w:rPr>
        <w:t xml:space="preserve">              (Ф.И.О., телефон)</w:t>
      </w:r>
      <w:bookmarkStart w:id="9" w:name="P243"/>
      <w:bookmarkEnd w:id="9"/>
    </w:p>
    <w:p w:rsidR="00CE11D9" w:rsidRDefault="00CE11D9">
      <w:pPr>
        <w:rPr>
          <w:rFonts w:ascii="Courier New" w:eastAsia="Times New Roman" w:hAnsi="Courier New" w:cs="Courier New"/>
          <w:sz w:val="20"/>
          <w:szCs w:val="20"/>
        </w:rPr>
      </w:pPr>
      <w:r>
        <w:br w:type="page"/>
      </w:r>
    </w:p>
    <w:p w:rsidR="00CE11D9" w:rsidRPr="000D3F6D" w:rsidRDefault="00CE11D9" w:rsidP="00CE11D9">
      <w:pPr>
        <w:pStyle w:val="ConsPlusNormal"/>
        <w:jc w:val="right"/>
        <w:outlineLvl w:val="1"/>
        <w:rPr>
          <w:rFonts w:ascii="Times New Roman" w:hAnsi="Times New Roman" w:cs="Times New Roman"/>
          <w:sz w:val="24"/>
          <w:szCs w:val="24"/>
        </w:rPr>
      </w:pPr>
      <w:r w:rsidRPr="000D3F6D">
        <w:rPr>
          <w:rFonts w:ascii="Times New Roman" w:hAnsi="Times New Roman" w:cs="Times New Roman"/>
          <w:sz w:val="24"/>
          <w:szCs w:val="24"/>
        </w:rPr>
        <w:lastRenderedPageBreak/>
        <w:t>Приложение № 2</w:t>
      </w:r>
    </w:p>
    <w:tbl>
      <w:tblPr>
        <w:tblStyle w:val="a5"/>
        <w:tblW w:w="6629"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412671" w:rsidRPr="00412671" w:rsidTr="007A0869">
        <w:tc>
          <w:tcPr>
            <w:tcW w:w="6629" w:type="dxa"/>
            <w:hideMark/>
          </w:tcPr>
          <w:p w:rsidR="00412671" w:rsidRPr="00412671" w:rsidRDefault="00412671" w:rsidP="00850312">
            <w:pPr>
              <w:pStyle w:val="ConsPlusNormal"/>
              <w:ind w:left="34"/>
              <w:jc w:val="both"/>
              <w:outlineLvl w:val="1"/>
              <w:rPr>
                <w:rFonts w:ascii="Times New Roman" w:hAnsi="Times New Roman" w:cs="Times New Roman"/>
                <w:sz w:val="24"/>
                <w:szCs w:val="24"/>
              </w:rPr>
            </w:pPr>
            <w:r w:rsidRPr="00412671">
              <w:rPr>
                <w:rFonts w:ascii="Times New Roman" w:hAnsi="Times New Roman" w:cs="Times New Roman"/>
                <w:sz w:val="24"/>
                <w:szCs w:val="24"/>
              </w:rPr>
              <w:t xml:space="preserve">к Порядку предоставления субсидий организациям, оказывающим услуги тепло-, водоснабжения </w:t>
            </w:r>
            <w:r w:rsidR="00CD5E38">
              <w:rPr>
                <w:rFonts w:ascii="Times New Roman" w:hAnsi="Times New Roman" w:cs="Times New Roman"/>
                <w:sz w:val="24"/>
                <w:szCs w:val="24"/>
              </w:rPr>
              <w:t xml:space="preserve">и водоотведения </w:t>
            </w:r>
            <w:r w:rsidRPr="00412671">
              <w:rPr>
                <w:rFonts w:ascii="Times New Roman" w:hAnsi="Times New Roman" w:cs="Times New Roman"/>
                <w:sz w:val="24"/>
                <w:szCs w:val="24"/>
              </w:rPr>
              <w:t>на территории Юрюзанского городского поселения, на финансовое обеспечение (возмещение) затрат, связанных с частичным погашением задолженности за топливно-энергетические ресурсы</w:t>
            </w:r>
          </w:p>
        </w:tc>
      </w:tr>
    </w:tbl>
    <w:p w:rsidR="00412671" w:rsidRDefault="00412671" w:rsidP="00CE11D9">
      <w:pPr>
        <w:pStyle w:val="ConsPlusNormal"/>
        <w:jc w:val="center"/>
        <w:rPr>
          <w:rFonts w:ascii="Times New Roman" w:hAnsi="Times New Roman" w:cs="Times New Roman"/>
          <w:sz w:val="24"/>
          <w:szCs w:val="24"/>
        </w:rPr>
      </w:pPr>
    </w:p>
    <w:p w:rsidR="00412671" w:rsidRDefault="00412671" w:rsidP="00CE11D9">
      <w:pPr>
        <w:pStyle w:val="ConsPlusNormal"/>
        <w:jc w:val="center"/>
        <w:rPr>
          <w:rFonts w:ascii="Times New Roman" w:hAnsi="Times New Roman" w:cs="Times New Roman"/>
          <w:sz w:val="24"/>
          <w:szCs w:val="24"/>
        </w:rPr>
      </w:pPr>
    </w:p>
    <w:p w:rsidR="00412671" w:rsidRDefault="00412671" w:rsidP="00CE11D9">
      <w:pPr>
        <w:pStyle w:val="ConsPlusNormal"/>
        <w:jc w:val="center"/>
        <w:rPr>
          <w:rFonts w:ascii="Times New Roman" w:hAnsi="Times New Roman" w:cs="Times New Roman"/>
          <w:sz w:val="24"/>
          <w:szCs w:val="24"/>
        </w:rPr>
      </w:pPr>
    </w:p>
    <w:p w:rsidR="00850312" w:rsidRPr="00850312" w:rsidRDefault="00850312" w:rsidP="0085031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50312">
        <w:rPr>
          <w:rFonts w:ascii="Times New Roman" w:eastAsiaTheme="minorHAnsi" w:hAnsi="Times New Roman" w:cs="Times New Roman"/>
          <w:sz w:val="24"/>
          <w:szCs w:val="24"/>
          <w:lang w:eastAsia="en-US"/>
        </w:rPr>
        <w:t>Типовая форма</w:t>
      </w:r>
    </w:p>
    <w:p w:rsidR="00850312" w:rsidRPr="00850312" w:rsidRDefault="00850312" w:rsidP="0085031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50312">
        <w:rPr>
          <w:rFonts w:ascii="Times New Roman" w:eastAsiaTheme="minorHAnsi" w:hAnsi="Times New Roman" w:cs="Times New Roman"/>
          <w:sz w:val="24"/>
          <w:szCs w:val="24"/>
          <w:lang w:eastAsia="en-US"/>
        </w:rPr>
        <w:t>договора (соглашения) между главным</w:t>
      </w:r>
    </w:p>
    <w:p w:rsidR="00850312" w:rsidRPr="00850312" w:rsidRDefault="00850312" w:rsidP="0085031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50312">
        <w:rPr>
          <w:rFonts w:ascii="Times New Roman" w:eastAsiaTheme="minorHAnsi" w:hAnsi="Times New Roman" w:cs="Times New Roman"/>
          <w:sz w:val="24"/>
          <w:szCs w:val="24"/>
          <w:lang w:eastAsia="en-US"/>
        </w:rPr>
        <w:t>распорядителем средств бюджета муниципального образования</w:t>
      </w:r>
    </w:p>
    <w:p w:rsidR="00850312" w:rsidRPr="00850312" w:rsidRDefault="00850312" w:rsidP="00850312">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850312">
        <w:rPr>
          <w:rFonts w:ascii="Times New Roman" w:eastAsiaTheme="minorHAnsi" w:hAnsi="Times New Roman" w:cs="Times New Roman"/>
          <w:sz w:val="24"/>
          <w:szCs w:val="24"/>
          <w:lang w:eastAsia="en-US"/>
        </w:rPr>
        <w:t>и юридическим лицом (за исключением муниципальных</w:t>
      </w:r>
      <w:proofErr w:type="gramEnd"/>
    </w:p>
    <w:p w:rsidR="00850312" w:rsidRPr="00850312" w:rsidRDefault="00850312" w:rsidP="0085031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50312">
        <w:rPr>
          <w:rFonts w:ascii="Times New Roman" w:eastAsiaTheme="minorHAnsi" w:hAnsi="Times New Roman" w:cs="Times New Roman"/>
          <w:sz w:val="24"/>
          <w:szCs w:val="24"/>
          <w:lang w:eastAsia="en-US"/>
        </w:rPr>
        <w:t>учреждений), индивидуальным предпринимателем,</w:t>
      </w:r>
    </w:p>
    <w:p w:rsidR="00850312" w:rsidRPr="00850312" w:rsidRDefault="00850312" w:rsidP="0085031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50312">
        <w:rPr>
          <w:rFonts w:ascii="Times New Roman" w:eastAsiaTheme="minorHAnsi" w:hAnsi="Times New Roman" w:cs="Times New Roman"/>
          <w:sz w:val="24"/>
          <w:szCs w:val="24"/>
          <w:lang w:eastAsia="en-US"/>
        </w:rPr>
        <w:t>физическим лицом - производителем товаров, работ, услуг</w:t>
      </w:r>
    </w:p>
    <w:p w:rsidR="00850312" w:rsidRPr="00850312" w:rsidRDefault="00850312" w:rsidP="0085031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50312">
        <w:rPr>
          <w:rFonts w:ascii="Times New Roman" w:eastAsiaTheme="minorHAnsi" w:hAnsi="Times New Roman" w:cs="Times New Roman"/>
          <w:sz w:val="24"/>
          <w:szCs w:val="24"/>
          <w:lang w:eastAsia="en-US"/>
        </w:rPr>
        <w:t>о предоставлении субсидии из бюджета муниципального образования</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«_____» _____________ 20______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(дата заключения договора (соглашения))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_______________________________________________________________________,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(наименование главного распорядителя средств бюджета муниципального образования)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именуемый в дальнейшем «Главный распорядитель средств бюджета муниципального образования», в лице ______________________________________________________________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(наименование </w:t>
      </w:r>
      <w:proofErr w:type="gramStart"/>
      <w:r w:rsidRPr="00850312">
        <w:rPr>
          <w:rFonts w:ascii="Times New Roman" w:eastAsiaTheme="minorHAnsi" w:hAnsi="Times New Roman" w:cs="Times New Roman"/>
          <w:color w:val="000000"/>
          <w:sz w:val="24"/>
          <w:szCs w:val="24"/>
          <w:lang w:eastAsia="en-US"/>
        </w:rPr>
        <w:t>должности руководителя главного распорядителя средств бюджета муниципального образования</w:t>
      </w:r>
      <w:proofErr w:type="gramEnd"/>
      <w:r w:rsidRPr="00850312">
        <w:rPr>
          <w:rFonts w:ascii="Times New Roman" w:eastAsiaTheme="minorHAnsi" w:hAnsi="Times New Roman" w:cs="Times New Roman"/>
          <w:color w:val="000000"/>
          <w:sz w:val="24"/>
          <w:szCs w:val="24"/>
          <w:lang w:eastAsia="en-US"/>
        </w:rPr>
        <w:t xml:space="preserve"> или уполномоченного им лица)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_____________________________________________________________________________,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(фамилия, имя, отчество) </w:t>
      </w:r>
    </w:p>
    <w:p w:rsidR="00850312" w:rsidRPr="00850312" w:rsidRDefault="00CD5E38"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Д</w:t>
      </w:r>
      <w:r w:rsidR="00850312" w:rsidRPr="00850312">
        <w:rPr>
          <w:rFonts w:ascii="Times New Roman" w:eastAsiaTheme="minorHAnsi" w:hAnsi="Times New Roman" w:cs="Times New Roman"/>
          <w:color w:val="000000"/>
          <w:sz w:val="24"/>
          <w:szCs w:val="24"/>
          <w:lang w:eastAsia="en-US"/>
        </w:rPr>
        <w:t xml:space="preserve">ействующегонаосновании _____________________________________________________________________________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(положение об органе власти, доверенность, приказ или иной документ)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с одной стороны и _________________________________________________________________, (наименование для юридического лица, фамилия, имя, отчество для индивидуального предпринимателя, физического лица)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именуемый в дальнейшем «Получатель», в лице __________________________________________________________________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(наименование должности лица, представляющего Получателя)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____________________________________________________, действующего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(фамилия, имя, отчество)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на основании_____________________________________________________,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с другой стороны, далее именуемые «Стороны», в соответствии с Бюджетным кодексом Российской Федерации, __________________________________________________________________,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(наименование нормативно-правового акта муниципального образования о бюджете на очередной (текущий) финансовый год и плановый период) __________________________________________________________________,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(наименование порядка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утвержденного 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proofErr w:type="gramStart"/>
      <w:r w:rsidRPr="00850312">
        <w:rPr>
          <w:rFonts w:ascii="Times New Roman" w:eastAsiaTheme="minorHAnsi" w:hAnsi="Times New Roman" w:cs="Times New Roman"/>
          <w:color w:val="000000"/>
          <w:sz w:val="24"/>
          <w:szCs w:val="24"/>
          <w:lang w:eastAsia="en-US"/>
        </w:rPr>
        <w:t xml:space="preserve">______________________________________________________________ от ________________ № __________ (далее – Правила предоставления субсидии), заключили настоящий договор (соглашение) (далее - Соглашение) о нижеследующем. </w:t>
      </w:r>
      <w:proofErr w:type="gramEnd"/>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lastRenderedPageBreak/>
        <w:t xml:space="preserve">I. Предмет Соглашения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1.1. Предметом настоящего Соглашения является предоставление из бюджета муниципального образования 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_____________________________________________________ в 20___ году _______________________________________________________________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(наименование Получателя)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субсидии </w:t>
      </w:r>
      <w:proofErr w:type="gramStart"/>
      <w:r w:rsidRPr="00850312">
        <w:rPr>
          <w:rFonts w:ascii="Times New Roman" w:eastAsiaTheme="minorHAnsi" w:hAnsi="Times New Roman" w:cs="Times New Roman"/>
          <w:color w:val="000000"/>
          <w:sz w:val="24"/>
          <w:szCs w:val="24"/>
          <w:lang w:eastAsia="en-US"/>
        </w:rPr>
        <w:t>на</w:t>
      </w:r>
      <w:proofErr w:type="gramEnd"/>
      <w:r w:rsidRPr="00850312">
        <w:rPr>
          <w:rFonts w:ascii="Times New Roman" w:eastAsiaTheme="minorHAnsi" w:hAnsi="Times New Roman" w:cs="Times New Roman"/>
          <w:color w:val="000000"/>
          <w:sz w:val="24"/>
          <w:szCs w:val="24"/>
          <w:lang w:eastAsia="en-US"/>
        </w:rPr>
        <w:t xml:space="preserve"> ____________________________________________________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(указание цели предоставления субсидии в соответствии с нормативным правовым актом, регламентирующим предоставление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(далее - Субсидия) по кодам классификации расходов бюджетов Российской Федерации: код главного распорядителя средств бюджета муниципального образования ________, раздел _____, подраздел _____, целевая статья ___________, вид расходов ____________________________________.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1.2. Субсидия имеет целевое назначение и не может быть использована на цели, не предусмотренные пунктом 1.1. настоящего Соглашения.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II. Размер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2. Размер Субсидии, предоставляемой из бюджета муниципального образования, в соответствии с настоящим Соглашением, составляет: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в 20__ году</w:t>
      </w:r>
      <w:proofErr w:type="gramStart"/>
      <w:r w:rsidRPr="00850312">
        <w:rPr>
          <w:rFonts w:ascii="Times New Roman" w:eastAsiaTheme="minorHAnsi" w:hAnsi="Times New Roman" w:cs="Times New Roman"/>
          <w:color w:val="000000"/>
          <w:sz w:val="24"/>
          <w:szCs w:val="24"/>
          <w:lang w:eastAsia="en-US"/>
        </w:rPr>
        <w:t xml:space="preserve"> ___________________ (___________________________________ _______________________________________________________) </w:t>
      </w:r>
      <w:proofErr w:type="gramEnd"/>
      <w:r w:rsidRPr="00850312">
        <w:rPr>
          <w:rFonts w:ascii="Times New Roman" w:eastAsiaTheme="minorHAnsi" w:hAnsi="Times New Roman" w:cs="Times New Roman"/>
          <w:color w:val="000000"/>
          <w:sz w:val="24"/>
          <w:szCs w:val="24"/>
          <w:lang w:eastAsia="en-US"/>
        </w:rPr>
        <w:t xml:space="preserve">рублей.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III. Условия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Субсидия предоставляется при выполнении следующих условий: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3.1. Соответствие Получателем ограничениям, установленным Правилами предоставления субсидии, в том числе: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3.1.1. Получатель соответствует критериям, установленным Правилами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3.1.2. 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3.1.3. у Получателя на первое число месяца, предшествующего месяцу в котором планируется заключение Соглашения о предоставлении Субсидии, отсутствует: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3.1.3.1. просроченная задолженность по возврату в бюджет муниципального образования субсидий, бюджетных инвестиций, </w:t>
      </w:r>
      <w:proofErr w:type="gramStart"/>
      <w:r w:rsidRPr="00850312">
        <w:rPr>
          <w:rFonts w:ascii="Times New Roman" w:eastAsiaTheme="minorHAnsi" w:hAnsi="Times New Roman" w:cs="Times New Roman"/>
          <w:color w:val="000000"/>
          <w:sz w:val="24"/>
          <w:szCs w:val="24"/>
          <w:lang w:eastAsia="en-US"/>
        </w:rPr>
        <w:t>предоставляемых</w:t>
      </w:r>
      <w:proofErr w:type="gramEnd"/>
      <w:r w:rsidRPr="00850312">
        <w:rPr>
          <w:rFonts w:ascii="Times New Roman" w:eastAsiaTheme="minorHAnsi" w:hAnsi="Times New Roman" w:cs="Times New Roman"/>
          <w:color w:val="000000"/>
          <w:sz w:val="24"/>
          <w:szCs w:val="24"/>
          <w:lang w:eastAsia="en-US"/>
        </w:rPr>
        <w:t xml:space="preserve"> в том числе в соответствии с иными правовыми актами; </w:t>
      </w:r>
    </w:p>
    <w:p w:rsidR="00850312" w:rsidRPr="007B64CA" w:rsidRDefault="00850312" w:rsidP="00CD5E3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850312">
        <w:rPr>
          <w:rFonts w:ascii="Times New Roman" w:eastAsiaTheme="minorHAnsi" w:hAnsi="Times New Roman" w:cs="Times New Roman"/>
          <w:color w:val="000000"/>
          <w:sz w:val="24"/>
          <w:szCs w:val="24"/>
          <w:lang w:eastAsia="en-US"/>
        </w:rPr>
        <w:t xml:space="preserve">3.1.4. Получателю не предоставляются средства из бюджета муниципального образования на цели, указанные в пункте 1.1 настоящего Соглашения в соответствии с иными нормативными </w:t>
      </w:r>
      <w:r w:rsidRPr="007B64CA">
        <w:rPr>
          <w:rFonts w:ascii="Times New Roman" w:eastAsiaTheme="minorHAnsi" w:hAnsi="Times New Roman" w:cs="Times New Roman"/>
          <w:sz w:val="24"/>
          <w:szCs w:val="24"/>
          <w:lang w:eastAsia="en-US"/>
        </w:rPr>
        <w:t xml:space="preserve">правовыми актами муниципального образования; </w:t>
      </w:r>
    </w:p>
    <w:p w:rsidR="00850312" w:rsidRPr="007B64CA" w:rsidRDefault="00850312" w:rsidP="00CD5E3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B64CA">
        <w:rPr>
          <w:rFonts w:ascii="Times New Roman" w:eastAsiaTheme="minorHAnsi" w:hAnsi="Times New Roman" w:cs="Times New Roman"/>
          <w:sz w:val="24"/>
          <w:szCs w:val="24"/>
          <w:lang w:eastAsia="en-US"/>
        </w:rPr>
        <w:t xml:space="preserve">3.1.5. Получатель не находится в процессе реорганизации, ликвидации и не имеет ограничения на осуществление хозяйственной деятельности. </w:t>
      </w:r>
    </w:p>
    <w:p w:rsidR="00850312" w:rsidRPr="007B64CA" w:rsidRDefault="00850312" w:rsidP="00CD5E3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B64CA">
        <w:rPr>
          <w:rFonts w:ascii="Times New Roman" w:eastAsiaTheme="minorHAnsi" w:hAnsi="Times New Roman" w:cs="Times New Roman"/>
          <w:sz w:val="24"/>
          <w:szCs w:val="24"/>
          <w:lang w:eastAsia="en-US"/>
        </w:rPr>
        <w:t xml:space="preserve">3.2. Предоставление Получателем документов, необходимых для предоставления Субсидии, в соответствии с Правилами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7B64CA">
        <w:rPr>
          <w:rFonts w:ascii="Times New Roman" w:eastAsiaTheme="minorHAnsi" w:hAnsi="Times New Roman" w:cs="Times New Roman"/>
          <w:sz w:val="24"/>
          <w:szCs w:val="24"/>
          <w:lang w:eastAsia="en-US"/>
        </w:rPr>
        <w:t xml:space="preserve">3.3. Согласие Получателя на осуществление главным </w:t>
      </w:r>
      <w:r w:rsidRPr="00850312">
        <w:rPr>
          <w:rFonts w:ascii="Times New Roman" w:eastAsiaTheme="minorHAnsi" w:hAnsi="Times New Roman" w:cs="Times New Roman"/>
          <w:color w:val="000000"/>
          <w:sz w:val="24"/>
          <w:szCs w:val="24"/>
          <w:lang w:eastAsia="en-US"/>
        </w:rPr>
        <w:t xml:space="preserve">распорядителем средств бюджета муниципального образования, органами муниципального финансового контроля области проверок соблюдения Получателем условий, целей и порядка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3.4. Субсидии предоставляются за счет средств, предусмотренных в бюджете муниципального образования на 20___ год, в пределах доведенных лимитов бюджетных обязательств.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IV. Порядок перечисления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lastRenderedPageBreak/>
        <w:t xml:space="preserve">4. Перечисление Субсидии осуществляется в установленном порядке на счет Получателя, открытый в подразделениях расчетной сети Центрального банка Российской Федерации или кредитных организациях, </w:t>
      </w:r>
      <w:r w:rsidRPr="00850312">
        <w:rPr>
          <w:rFonts w:ascii="Times New Roman" w:eastAsiaTheme="minorHAnsi" w:hAnsi="Times New Roman" w:cs="Times New Roman"/>
          <w:b/>
          <w:color w:val="000000"/>
          <w:sz w:val="24"/>
          <w:szCs w:val="24"/>
          <w:lang w:eastAsia="en-US"/>
        </w:rPr>
        <w:t>или</w:t>
      </w:r>
      <w:r w:rsidRPr="00CD5E38">
        <w:rPr>
          <w:rFonts w:ascii="Times New Roman" w:eastAsiaTheme="minorHAnsi" w:hAnsi="Times New Roman" w:cs="Times New Roman"/>
          <w:sz w:val="24"/>
          <w:szCs w:val="24"/>
          <w:lang w:eastAsia="en-US"/>
        </w:rPr>
        <w:t>на расчетный счет контрагента получателя субсидии, осуществляющего поставку топливных ресурсов</w:t>
      </w:r>
      <w:r w:rsidRPr="00850312">
        <w:rPr>
          <w:rFonts w:ascii="Times New Roman" w:eastAsiaTheme="minorHAnsi" w:hAnsi="Times New Roman" w:cs="Times New Roman"/>
          <w:color w:val="000000"/>
          <w:sz w:val="24"/>
          <w:szCs w:val="24"/>
          <w:lang w:eastAsia="en-US"/>
        </w:rPr>
        <w:t xml:space="preserve">,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V. Права и обязанности Сторон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5.1. Главный распорядитель средств бюджета муниципального образования обязуется: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5.1.2. Обеспечить перечисление Субсидии в соответствии с настоящим Соглашением.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5.1.3. Осуществлять </w:t>
      </w:r>
      <w:proofErr w:type="gramStart"/>
      <w:r w:rsidRPr="00850312">
        <w:rPr>
          <w:rFonts w:ascii="Times New Roman" w:eastAsiaTheme="minorHAnsi" w:hAnsi="Times New Roman" w:cs="Times New Roman"/>
          <w:color w:val="000000"/>
          <w:sz w:val="24"/>
          <w:szCs w:val="24"/>
          <w:lang w:eastAsia="en-US"/>
        </w:rPr>
        <w:t>контроль за</w:t>
      </w:r>
      <w:proofErr w:type="gramEnd"/>
      <w:r w:rsidRPr="00850312">
        <w:rPr>
          <w:rFonts w:ascii="Times New Roman" w:eastAsiaTheme="minorHAnsi" w:hAnsi="Times New Roman" w:cs="Times New Roman"/>
          <w:color w:val="000000"/>
          <w:sz w:val="24"/>
          <w:szCs w:val="24"/>
          <w:lang w:eastAsia="en-US"/>
        </w:rPr>
        <w:t xml:space="preserve"> соблюдением Получателем условий предоставления Субсидии, в том числе за соблюдением целей и порядка предоставления Субсидии Получателю.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w:t>
      </w:r>
      <w:proofErr w:type="gramStart"/>
      <w:r w:rsidRPr="00850312">
        <w:rPr>
          <w:rFonts w:ascii="Times New Roman" w:eastAsiaTheme="minorHAnsi" w:hAnsi="Times New Roman" w:cs="Times New Roman"/>
          <w:color w:val="000000"/>
          <w:sz w:val="24"/>
          <w:szCs w:val="24"/>
          <w:lang w:eastAsia="en-US"/>
        </w:rPr>
        <w:t>дств в б</w:t>
      </w:r>
      <w:proofErr w:type="gramEnd"/>
      <w:r w:rsidRPr="00850312">
        <w:rPr>
          <w:rFonts w:ascii="Times New Roman" w:eastAsiaTheme="minorHAnsi" w:hAnsi="Times New Roman" w:cs="Times New Roman"/>
          <w:color w:val="000000"/>
          <w:sz w:val="24"/>
          <w:szCs w:val="24"/>
          <w:lang w:eastAsia="en-US"/>
        </w:rPr>
        <w:t xml:space="preserve">юджет муниципального образования.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5.2. Главный распорядитель средств бюджета муниципального образования вправе: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5.2.1. Запрашивать у Получателя документы и материалы, необходимые для осуществления </w:t>
      </w:r>
      <w:proofErr w:type="gramStart"/>
      <w:r w:rsidRPr="00850312">
        <w:rPr>
          <w:rFonts w:ascii="Times New Roman" w:eastAsiaTheme="minorHAnsi" w:hAnsi="Times New Roman" w:cs="Times New Roman"/>
          <w:color w:val="000000"/>
          <w:sz w:val="24"/>
          <w:szCs w:val="24"/>
          <w:lang w:eastAsia="en-US"/>
        </w:rPr>
        <w:t>контроля за</w:t>
      </w:r>
      <w:proofErr w:type="gramEnd"/>
      <w:r w:rsidRPr="00850312">
        <w:rPr>
          <w:rFonts w:ascii="Times New Roman" w:eastAsiaTheme="minorHAnsi" w:hAnsi="Times New Roman" w:cs="Times New Roman"/>
          <w:color w:val="000000"/>
          <w:sz w:val="24"/>
          <w:szCs w:val="24"/>
          <w:lang w:eastAsia="en-US"/>
        </w:rPr>
        <w:t xml:space="preserve"> соблюдением условий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5.2.2. Отказать Получателю в предоставлении Субсидии в случаях, предусмотренных Правилами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5.2.3. Проводить проверки соблюдения Получателем условий, целей и порядка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5.3. Получатель обязуется: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5.3.1. Обеспечивать исполнение </w:t>
      </w:r>
      <w:proofErr w:type="gramStart"/>
      <w:r w:rsidRPr="00850312">
        <w:rPr>
          <w:rFonts w:ascii="Times New Roman" w:eastAsiaTheme="minorHAnsi" w:hAnsi="Times New Roman" w:cs="Times New Roman"/>
          <w:color w:val="000000"/>
          <w:sz w:val="24"/>
          <w:szCs w:val="24"/>
          <w:lang w:eastAsia="en-US"/>
        </w:rPr>
        <w:t>требований Главного распорядителя средств бюджета муниципального образования</w:t>
      </w:r>
      <w:proofErr w:type="gramEnd"/>
      <w:r w:rsidRPr="00850312">
        <w:rPr>
          <w:rFonts w:ascii="Times New Roman" w:eastAsiaTheme="minorHAnsi" w:hAnsi="Times New Roman" w:cs="Times New Roman"/>
          <w:color w:val="000000"/>
          <w:sz w:val="24"/>
          <w:szCs w:val="24"/>
          <w:lang w:eastAsia="en-US"/>
        </w:rPr>
        <w:t xml:space="preserve"> по возврату средств в бюджет муниципального образования в случае установления фактов нарушения условий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отчета об использовании субсидии с приложением подтверждающих документов (заверенных копий платежных поручений с отметкой банка) согласно Приложению № 6 к Правилам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5.3.3. Соблюдать условия предоставления Субсидии, предусмотренные Правилами предоставления субсидии и настоящим Соглашением.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5.3.5. В рамках проведения проверок Главным распорядителем средств бюджета муниципального образования и/или органами муниципального финансового контроля представить отчеты и материалы, подтверждающие соблюдение условий, целей и порядка предоставления Субсидии.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5.3.7. При получении требования об обеспечении возврата средств Субсидии в бюджет муниципального образования, направленного Главным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5.4. Получатель вправе: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5.4.1. Обращаться к Главному распорядителю средств бюджета муниципального образования за разъяснениями в связи с исполнением настоящего Соглашения.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lastRenderedPageBreak/>
        <w:t xml:space="preserve">5.4.2. Получить Субсидию из бюджета муниципального образования при выполнении условий ее предоставления, установленных Правилами предоставления субсидии и настоящим Соглашением.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VI. Ответственность Сторон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VII. Заключительные положения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850312">
        <w:rPr>
          <w:rFonts w:ascii="Times New Roman" w:eastAsiaTheme="minorHAnsi" w:hAnsi="Times New Roman" w:cs="Times New Roman"/>
          <w:color w:val="000000"/>
          <w:sz w:val="24"/>
          <w:szCs w:val="24"/>
          <w:lang w:eastAsia="en-US"/>
        </w:rPr>
        <w:t>недостижении</w:t>
      </w:r>
      <w:proofErr w:type="spellEnd"/>
      <w:r w:rsidRPr="00850312">
        <w:rPr>
          <w:rFonts w:ascii="Times New Roman" w:eastAsiaTheme="minorHAnsi" w:hAnsi="Times New Roman" w:cs="Times New Roman"/>
          <w:color w:val="000000"/>
          <w:sz w:val="24"/>
          <w:szCs w:val="24"/>
          <w:lang w:eastAsia="en-US"/>
        </w:rPr>
        <w:t xml:space="preserve"> согласия споры между Сторонами решаются в судебном порядке.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7.2. Соглашение вступает в силу после его заключения Сторонами и действует до исполнения Сторонами своих обязательств.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 </w:t>
      </w:r>
    </w:p>
    <w:p w:rsidR="00850312" w:rsidRPr="00850312" w:rsidRDefault="00850312" w:rsidP="00CD5E38">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7.4. Расторжение настоящего Соглашения возможно при взаимном согласии Сторон. </w:t>
      </w: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VIII. Платежные реквизиты сторон</w:t>
      </w:r>
    </w:p>
    <w:tbl>
      <w:tblPr>
        <w:tblW w:w="0" w:type="auto"/>
        <w:tblBorders>
          <w:top w:val="nil"/>
          <w:left w:val="nil"/>
          <w:bottom w:val="nil"/>
          <w:right w:val="nil"/>
        </w:tblBorders>
        <w:tblLayout w:type="fixed"/>
        <w:tblLook w:val="0000"/>
      </w:tblPr>
      <w:tblGrid>
        <w:gridCol w:w="4283"/>
        <w:gridCol w:w="4283"/>
      </w:tblGrid>
      <w:tr w:rsidR="00850312" w:rsidRPr="00850312" w:rsidTr="007A0869">
        <w:trPr>
          <w:trHeight w:val="449"/>
        </w:trPr>
        <w:tc>
          <w:tcPr>
            <w:tcW w:w="4283" w:type="dxa"/>
          </w:tcPr>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Главный </w:t>
            </w: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распорядитель средств </w:t>
            </w: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бюджета </w:t>
            </w:r>
          </w:p>
        </w:tc>
        <w:tc>
          <w:tcPr>
            <w:tcW w:w="4283" w:type="dxa"/>
          </w:tcPr>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Получатель Субсидии </w:t>
            </w:r>
          </w:p>
        </w:tc>
      </w:tr>
      <w:tr w:rsidR="00850312" w:rsidRPr="00850312" w:rsidTr="007A0869">
        <w:trPr>
          <w:trHeight w:val="449"/>
        </w:trPr>
        <w:tc>
          <w:tcPr>
            <w:tcW w:w="4283" w:type="dxa"/>
          </w:tcPr>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Наименование главного </w:t>
            </w: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распорядителя средств </w:t>
            </w: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283" w:type="dxa"/>
          </w:tcPr>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Наименование Получателя </w:t>
            </w:r>
          </w:p>
        </w:tc>
      </w:tr>
      <w:tr w:rsidR="00850312" w:rsidRPr="00850312" w:rsidTr="007A0869">
        <w:trPr>
          <w:trHeight w:val="288"/>
        </w:trPr>
        <w:tc>
          <w:tcPr>
            <w:tcW w:w="4283" w:type="dxa"/>
          </w:tcPr>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Место нахождения: </w:t>
            </w: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(юридический адрес) </w:t>
            </w:r>
          </w:p>
        </w:tc>
        <w:tc>
          <w:tcPr>
            <w:tcW w:w="4283" w:type="dxa"/>
          </w:tcPr>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Место нахождения: </w:t>
            </w: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(юридический адрес) </w:t>
            </w:r>
          </w:p>
        </w:tc>
      </w:tr>
      <w:tr w:rsidR="00850312" w:rsidRPr="00850312" w:rsidTr="007A0869">
        <w:trPr>
          <w:trHeight w:val="127"/>
        </w:trPr>
        <w:tc>
          <w:tcPr>
            <w:tcW w:w="4283" w:type="dxa"/>
          </w:tcPr>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Платежные реквизиты: </w:t>
            </w:r>
          </w:p>
        </w:tc>
        <w:tc>
          <w:tcPr>
            <w:tcW w:w="4283" w:type="dxa"/>
          </w:tcPr>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50312">
              <w:rPr>
                <w:rFonts w:ascii="Times New Roman" w:eastAsiaTheme="minorHAnsi" w:hAnsi="Times New Roman" w:cs="Times New Roman"/>
                <w:color w:val="000000"/>
                <w:sz w:val="24"/>
                <w:szCs w:val="24"/>
                <w:lang w:eastAsia="en-US"/>
              </w:rPr>
              <w:t xml:space="preserve">Платежные реквизиты: </w:t>
            </w:r>
          </w:p>
        </w:tc>
      </w:tr>
    </w:tbl>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50312" w:rsidRPr="00850312" w:rsidRDefault="00850312" w:rsidP="00850312">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412671" w:rsidRDefault="00412671" w:rsidP="00850312">
      <w:pPr>
        <w:pStyle w:val="ConsPlusNormal"/>
        <w:jc w:val="center"/>
        <w:rPr>
          <w:rFonts w:ascii="Times New Roman" w:hAnsi="Times New Roman" w:cs="Times New Roman"/>
          <w:sz w:val="24"/>
          <w:szCs w:val="24"/>
        </w:rPr>
      </w:pPr>
    </w:p>
    <w:p w:rsidR="00412671" w:rsidRDefault="00412671" w:rsidP="00850312">
      <w:pPr>
        <w:pStyle w:val="ConsPlusNormal"/>
        <w:jc w:val="center"/>
        <w:rPr>
          <w:rFonts w:ascii="Times New Roman" w:hAnsi="Times New Roman" w:cs="Times New Roman"/>
          <w:sz w:val="24"/>
          <w:szCs w:val="24"/>
        </w:rPr>
      </w:pPr>
    </w:p>
    <w:p w:rsidR="00412671" w:rsidRDefault="00412671" w:rsidP="00850312">
      <w:pPr>
        <w:pStyle w:val="ConsPlusNormal"/>
        <w:jc w:val="center"/>
        <w:rPr>
          <w:rFonts w:ascii="Times New Roman" w:hAnsi="Times New Roman" w:cs="Times New Roman"/>
          <w:sz w:val="24"/>
          <w:szCs w:val="24"/>
        </w:rPr>
      </w:pPr>
    </w:p>
    <w:p w:rsidR="00412671" w:rsidRDefault="00412671" w:rsidP="00850312">
      <w:pPr>
        <w:pStyle w:val="ConsPlusNormal"/>
        <w:jc w:val="center"/>
        <w:rPr>
          <w:rFonts w:ascii="Times New Roman" w:hAnsi="Times New Roman" w:cs="Times New Roman"/>
          <w:sz w:val="24"/>
          <w:szCs w:val="24"/>
        </w:rPr>
      </w:pPr>
    </w:p>
    <w:p w:rsidR="00412671" w:rsidRDefault="00412671" w:rsidP="00850312">
      <w:pPr>
        <w:pStyle w:val="ConsPlusNormal"/>
        <w:jc w:val="center"/>
        <w:rPr>
          <w:rFonts w:ascii="Times New Roman" w:hAnsi="Times New Roman" w:cs="Times New Roman"/>
          <w:sz w:val="24"/>
          <w:szCs w:val="24"/>
        </w:rPr>
      </w:pPr>
    </w:p>
    <w:p w:rsidR="00412671" w:rsidRDefault="00412671" w:rsidP="00850312">
      <w:pPr>
        <w:pStyle w:val="ConsPlusNormal"/>
        <w:jc w:val="center"/>
        <w:rPr>
          <w:rFonts w:ascii="Times New Roman" w:hAnsi="Times New Roman" w:cs="Times New Roman"/>
          <w:sz w:val="24"/>
          <w:szCs w:val="24"/>
        </w:rPr>
      </w:pPr>
    </w:p>
    <w:p w:rsidR="00412671" w:rsidRDefault="00412671"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0817E7" w:rsidRDefault="000817E7" w:rsidP="00850312">
      <w:pPr>
        <w:pStyle w:val="ConsPlusNormal"/>
        <w:jc w:val="center"/>
        <w:rPr>
          <w:rFonts w:ascii="Times New Roman" w:hAnsi="Times New Roman" w:cs="Times New Roman"/>
          <w:sz w:val="24"/>
          <w:szCs w:val="24"/>
        </w:rPr>
      </w:pPr>
    </w:p>
    <w:p w:rsidR="00412671" w:rsidRDefault="00412671" w:rsidP="00850312">
      <w:pPr>
        <w:pStyle w:val="ConsPlusNormal"/>
        <w:jc w:val="center"/>
        <w:rPr>
          <w:rFonts w:ascii="Times New Roman" w:hAnsi="Times New Roman" w:cs="Times New Roman"/>
          <w:sz w:val="24"/>
          <w:szCs w:val="24"/>
        </w:rPr>
      </w:pPr>
    </w:p>
    <w:p w:rsidR="00412671" w:rsidRDefault="00412671" w:rsidP="00850312">
      <w:pPr>
        <w:pStyle w:val="ConsPlusNormal"/>
        <w:jc w:val="center"/>
        <w:rPr>
          <w:rFonts w:ascii="Times New Roman" w:hAnsi="Times New Roman" w:cs="Times New Roman"/>
          <w:sz w:val="24"/>
          <w:szCs w:val="24"/>
        </w:rPr>
      </w:pPr>
    </w:p>
    <w:p w:rsidR="00412671" w:rsidRDefault="00412671" w:rsidP="00850312">
      <w:pPr>
        <w:pStyle w:val="ConsPlusNormal"/>
        <w:jc w:val="center"/>
        <w:rPr>
          <w:rFonts w:ascii="Times New Roman" w:hAnsi="Times New Roman" w:cs="Times New Roman"/>
          <w:sz w:val="24"/>
          <w:szCs w:val="24"/>
        </w:rPr>
      </w:pPr>
    </w:p>
    <w:p w:rsidR="00412671" w:rsidRDefault="00412671" w:rsidP="00CE11D9">
      <w:pPr>
        <w:pStyle w:val="ConsPlusNormal"/>
        <w:jc w:val="center"/>
        <w:rPr>
          <w:rFonts w:ascii="Times New Roman" w:hAnsi="Times New Roman" w:cs="Times New Roman"/>
          <w:sz w:val="24"/>
          <w:szCs w:val="24"/>
        </w:rPr>
      </w:pPr>
    </w:p>
    <w:p w:rsidR="00412671" w:rsidRDefault="00412671" w:rsidP="00CE11D9">
      <w:pPr>
        <w:pStyle w:val="ConsPlusNormal"/>
        <w:jc w:val="center"/>
        <w:rPr>
          <w:rFonts w:ascii="Times New Roman" w:hAnsi="Times New Roman" w:cs="Times New Roman"/>
          <w:sz w:val="24"/>
          <w:szCs w:val="24"/>
        </w:rPr>
      </w:pPr>
    </w:p>
    <w:p w:rsidR="00412671" w:rsidRDefault="00412671" w:rsidP="00CE11D9">
      <w:pPr>
        <w:pStyle w:val="ConsPlusNormal"/>
        <w:jc w:val="center"/>
        <w:rPr>
          <w:rFonts w:ascii="Times New Roman" w:hAnsi="Times New Roman" w:cs="Times New Roman"/>
          <w:sz w:val="24"/>
          <w:szCs w:val="24"/>
        </w:rPr>
      </w:pPr>
    </w:p>
    <w:p w:rsidR="00412671" w:rsidRDefault="00412671" w:rsidP="00CE11D9">
      <w:pPr>
        <w:pStyle w:val="ConsPlusNormal"/>
        <w:jc w:val="center"/>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Pr="00CD5E38" w:rsidRDefault="0018190A" w:rsidP="0018190A">
      <w:pPr>
        <w:pStyle w:val="20"/>
        <w:framePr w:w="9653" w:h="3215" w:hRule="exact" w:wrap="none" w:vAnchor="page" w:hAnchor="page" w:x="1360" w:y="865"/>
        <w:shd w:val="clear" w:color="auto" w:fill="auto"/>
        <w:ind w:left="3760" w:firstLine="0"/>
        <w:rPr>
          <w:sz w:val="20"/>
          <w:szCs w:val="20"/>
        </w:rPr>
      </w:pPr>
      <w:r w:rsidRPr="00CD5E38">
        <w:rPr>
          <w:color w:val="000000"/>
          <w:sz w:val="20"/>
          <w:szCs w:val="20"/>
          <w:lang w:bidi="ru-RU"/>
        </w:rPr>
        <w:t>Приложение № 3 к Порядку предоставления субсидий теплоснабжающим организациям на финансовое обеспечение (возмещение) затрат, связанных с погашением задолженности за топливно-энергетические ресурсы</w:t>
      </w:r>
    </w:p>
    <w:p w:rsidR="0018190A" w:rsidRDefault="0018190A" w:rsidP="0018190A">
      <w:pPr>
        <w:pStyle w:val="20"/>
        <w:framePr w:w="9653" w:h="3215" w:hRule="exact" w:wrap="none" w:vAnchor="page" w:hAnchor="page" w:x="1360" w:y="865"/>
        <w:shd w:val="clear" w:color="auto" w:fill="auto"/>
        <w:spacing w:after="0"/>
        <w:ind w:right="20" w:firstLine="0"/>
        <w:jc w:val="center"/>
      </w:pPr>
      <w:r>
        <w:rPr>
          <w:color w:val="000000"/>
          <w:lang w:bidi="ru-RU"/>
        </w:rPr>
        <w:t>Справка</w:t>
      </w:r>
    </w:p>
    <w:p w:rsidR="0018190A" w:rsidRDefault="0018190A" w:rsidP="0018190A">
      <w:pPr>
        <w:pStyle w:val="20"/>
        <w:framePr w:w="9653" w:h="3215" w:hRule="exact" w:wrap="none" w:vAnchor="page" w:hAnchor="page" w:x="1360" w:y="865"/>
        <w:shd w:val="clear" w:color="auto" w:fill="auto"/>
        <w:tabs>
          <w:tab w:val="left" w:leader="underscore" w:pos="4455"/>
          <w:tab w:val="left" w:leader="underscore" w:pos="6644"/>
          <w:tab w:val="left" w:leader="underscore" w:pos="7354"/>
        </w:tabs>
        <w:spacing w:after="0"/>
        <w:ind w:left="1820" w:right="1800" w:firstLine="560"/>
        <w:jc w:val="left"/>
      </w:pPr>
      <w:r>
        <w:rPr>
          <w:color w:val="000000"/>
          <w:lang w:bidi="ru-RU"/>
        </w:rPr>
        <w:t xml:space="preserve">о дебиторской задолженности населения </w:t>
      </w:r>
      <w:r w:rsidR="0002535C">
        <w:rPr>
          <w:color w:val="000000"/>
          <w:lang w:bidi="ru-RU"/>
        </w:rPr>
        <w:t>___________________________________________</w:t>
      </w:r>
      <w:r>
        <w:rPr>
          <w:color w:val="000000"/>
          <w:lang w:bidi="ru-RU"/>
        </w:rPr>
        <w:t>по состоянию на «</w:t>
      </w:r>
      <w:r>
        <w:rPr>
          <w:color w:val="000000"/>
          <w:lang w:bidi="ru-RU"/>
        </w:rPr>
        <w:tab/>
        <w:t>»</w:t>
      </w:r>
      <w:r>
        <w:rPr>
          <w:color w:val="000000"/>
          <w:lang w:bidi="ru-RU"/>
        </w:rPr>
        <w:tab/>
        <w:t>20</w:t>
      </w:r>
      <w:r>
        <w:rPr>
          <w:color w:val="000000"/>
          <w:lang w:bidi="ru-RU"/>
        </w:rPr>
        <w:tab/>
        <w:t>года</w:t>
      </w:r>
    </w:p>
    <w:tbl>
      <w:tblPr>
        <w:tblOverlap w:val="never"/>
        <w:tblW w:w="0" w:type="auto"/>
        <w:tblInd w:w="10" w:type="dxa"/>
        <w:tblLayout w:type="fixed"/>
        <w:tblCellMar>
          <w:left w:w="10" w:type="dxa"/>
          <w:right w:w="10" w:type="dxa"/>
        </w:tblCellMar>
        <w:tblLook w:val="0000"/>
      </w:tblPr>
      <w:tblGrid>
        <w:gridCol w:w="547"/>
        <w:gridCol w:w="1790"/>
        <w:gridCol w:w="1238"/>
        <w:gridCol w:w="888"/>
        <w:gridCol w:w="1646"/>
        <w:gridCol w:w="1771"/>
        <w:gridCol w:w="965"/>
        <w:gridCol w:w="806"/>
      </w:tblGrid>
      <w:tr w:rsidR="0018190A" w:rsidTr="00DB43A7">
        <w:trPr>
          <w:trHeight w:hRule="exact" w:val="571"/>
        </w:trPr>
        <w:tc>
          <w:tcPr>
            <w:tcW w:w="547" w:type="dxa"/>
            <w:vMerge w:val="restart"/>
            <w:tcBorders>
              <w:top w:val="single" w:sz="4" w:space="0" w:color="auto"/>
              <w:left w:val="single" w:sz="4" w:space="0" w:color="auto"/>
            </w:tcBorders>
            <w:shd w:val="clear" w:color="auto" w:fill="FFFFFF"/>
          </w:tcPr>
          <w:p w:rsidR="0018190A" w:rsidRDefault="0018190A" w:rsidP="00DB43A7">
            <w:pPr>
              <w:pStyle w:val="20"/>
              <w:framePr w:w="9653" w:h="4718" w:wrap="none" w:vAnchor="page" w:hAnchor="page" w:x="1360" w:y="4391"/>
              <w:shd w:val="clear" w:color="auto" w:fill="auto"/>
              <w:spacing w:after="60" w:line="210" w:lineRule="exact"/>
              <w:ind w:left="160" w:firstLine="0"/>
              <w:jc w:val="left"/>
            </w:pPr>
            <w:r>
              <w:rPr>
                <w:rStyle w:val="2105pt"/>
              </w:rPr>
              <w:t>№</w:t>
            </w:r>
          </w:p>
          <w:p w:rsidR="0018190A" w:rsidRDefault="0018190A" w:rsidP="00DB43A7">
            <w:pPr>
              <w:pStyle w:val="20"/>
              <w:framePr w:w="9653" w:h="4718" w:wrap="none" w:vAnchor="page" w:hAnchor="page" w:x="1360" w:y="4391"/>
              <w:shd w:val="clear" w:color="auto" w:fill="auto"/>
              <w:spacing w:before="60" w:after="0" w:line="210" w:lineRule="exact"/>
              <w:ind w:left="160" w:firstLine="0"/>
              <w:jc w:val="left"/>
            </w:pPr>
            <w:proofErr w:type="gramStart"/>
            <w:r>
              <w:rPr>
                <w:rStyle w:val="2105pt"/>
              </w:rPr>
              <w:t>п</w:t>
            </w:r>
            <w:proofErr w:type="gramEnd"/>
            <w:r>
              <w:rPr>
                <w:rStyle w:val="2105pt"/>
              </w:rPr>
              <w:t>/п</w:t>
            </w:r>
          </w:p>
        </w:tc>
        <w:tc>
          <w:tcPr>
            <w:tcW w:w="1790" w:type="dxa"/>
            <w:vMerge w:val="restart"/>
            <w:tcBorders>
              <w:top w:val="single" w:sz="4" w:space="0" w:color="auto"/>
              <w:left w:val="single" w:sz="4" w:space="0" w:color="auto"/>
            </w:tcBorders>
            <w:shd w:val="clear" w:color="auto" w:fill="FFFFFF"/>
          </w:tcPr>
          <w:p w:rsidR="0018190A" w:rsidRDefault="0018190A" w:rsidP="00DB43A7">
            <w:pPr>
              <w:pStyle w:val="20"/>
              <w:framePr w:w="9653" w:h="4718" w:wrap="none" w:vAnchor="page" w:hAnchor="page" w:x="1360" w:y="4391"/>
              <w:shd w:val="clear" w:color="auto" w:fill="auto"/>
              <w:spacing w:after="120" w:line="210" w:lineRule="exact"/>
              <w:ind w:firstLine="0"/>
              <w:jc w:val="center"/>
            </w:pPr>
            <w:r>
              <w:rPr>
                <w:rStyle w:val="2105pt"/>
              </w:rPr>
              <w:t>Ф.И.О.</w:t>
            </w:r>
          </w:p>
          <w:p w:rsidR="0018190A" w:rsidRDefault="0018190A" w:rsidP="00DB43A7">
            <w:pPr>
              <w:pStyle w:val="20"/>
              <w:framePr w:w="9653" w:h="4718" w:wrap="none" w:vAnchor="page" w:hAnchor="page" w:x="1360" w:y="4391"/>
              <w:shd w:val="clear" w:color="auto" w:fill="auto"/>
              <w:spacing w:before="120" w:after="0" w:line="210" w:lineRule="exact"/>
              <w:ind w:firstLine="0"/>
              <w:jc w:val="center"/>
            </w:pPr>
            <w:r>
              <w:rPr>
                <w:rStyle w:val="2105pt"/>
              </w:rPr>
              <w:t>должника</w:t>
            </w:r>
          </w:p>
        </w:tc>
        <w:tc>
          <w:tcPr>
            <w:tcW w:w="1238" w:type="dxa"/>
            <w:vMerge w:val="restart"/>
            <w:tcBorders>
              <w:top w:val="single" w:sz="4" w:space="0" w:color="auto"/>
              <w:left w:val="single" w:sz="4" w:space="0" w:color="auto"/>
            </w:tcBorders>
            <w:shd w:val="clear" w:color="auto" w:fill="FFFFFF"/>
          </w:tcPr>
          <w:p w:rsidR="0018190A" w:rsidRDefault="0018190A" w:rsidP="00DB43A7">
            <w:pPr>
              <w:pStyle w:val="20"/>
              <w:framePr w:w="9653" w:h="4718" w:wrap="none" w:vAnchor="page" w:hAnchor="page" w:x="1360" w:y="4391"/>
              <w:shd w:val="clear" w:color="auto" w:fill="auto"/>
              <w:spacing w:after="120" w:line="210" w:lineRule="exact"/>
              <w:ind w:left="300" w:firstLine="0"/>
              <w:jc w:val="left"/>
            </w:pPr>
            <w:r>
              <w:rPr>
                <w:rStyle w:val="2105pt"/>
              </w:rPr>
              <w:t>Адрес</w:t>
            </w:r>
          </w:p>
          <w:p w:rsidR="0018190A" w:rsidRDefault="0018190A" w:rsidP="00DB43A7">
            <w:pPr>
              <w:pStyle w:val="20"/>
              <w:framePr w:w="9653" w:h="4718" w:wrap="none" w:vAnchor="page" w:hAnchor="page" w:x="1360" w:y="4391"/>
              <w:shd w:val="clear" w:color="auto" w:fill="auto"/>
              <w:spacing w:before="120" w:after="0" w:line="210" w:lineRule="exact"/>
              <w:ind w:firstLine="0"/>
              <w:jc w:val="left"/>
            </w:pPr>
            <w:r>
              <w:rPr>
                <w:rStyle w:val="2105pt"/>
              </w:rPr>
              <w:t>должника</w:t>
            </w:r>
          </w:p>
        </w:tc>
        <w:tc>
          <w:tcPr>
            <w:tcW w:w="2534" w:type="dxa"/>
            <w:gridSpan w:val="2"/>
            <w:tcBorders>
              <w:top w:val="single" w:sz="4" w:space="0" w:color="auto"/>
              <w:left w:val="single" w:sz="4" w:space="0" w:color="auto"/>
            </w:tcBorders>
            <w:shd w:val="clear" w:color="auto" w:fill="FFFFFF"/>
            <w:vAlign w:val="bottom"/>
          </w:tcPr>
          <w:p w:rsidR="0018190A" w:rsidRDefault="0018190A" w:rsidP="00DB43A7">
            <w:pPr>
              <w:pStyle w:val="20"/>
              <w:framePr w:w="9653" w:h="4718" w:wrap="none" w:vAnchor="page" w:hAnchor="page" w:x="1360" w:y="4391"/>
              <w:shd w:val="clear" w:color="auto" w:fill="auto"/>
              <w:spacing w:after="0" w:line="278" w:lineRule="exact"/>
              <w:ind w:left="240" w:firstLine="0"/>
              <w:jc w:val="left"/>
            </w:pPr>
            <w:r>
              <w:rPr>
                <w:rStyle w:val="2105pt"/>
              </w:rPr>
              <w:t>Сумма дебиторской задолженности, руб.</w:t>
            </w:r>
          </w:p>
        </w:tc>
        <w:tc>
          <w:tcPr>
            <w:tcW w:w="3542" w:type="dxa"/>
            <w:gridSpan w:val="3"/>
            <w:tcBorders>
              <w:top w:val="single" w:sz="4" w:space="0" w:color="auto"/>
              <w:left w:val="single" w:sz="4" w:space="0" w:color="auto"/>
              <w:right w:val="single" w:sz="4" w:space="0" w:color="auto"/>
            </w:tcBorders>
            <w:shd w:val="clear" w:color="auto" w:fill="FFFFFF"/>
            <w:vAlign w:val="bottom"/>
          </w:tcPr>
          <w:p w:rsidR="0018190A" w:rsidRDefault="0018190A" w:rsidP="00DB43A7">
            <w:pPr>
              <w:pStyle w:val="20"/>
              <w:framePr w:w="9653" w:h="4718" w:wrap="none" w:vAnchor="page" w:hAnchor="page" w:x="1360" w:y="4391"/>
              <w:shd w:val="clear" w:color="auto" w:fill="auto"/>
              <w:spacing w:after="0" w:line="278" w:lineRule="exact"/>
              <w:ind w:firstLine="0"/>
              <w:jc w:val="center"/>
            </w:pPr>
            <w:r>
              <w:rPr>
                <w:rStyle w:val="2105pt"/>
              </w:rPr>
              <w:t>Документ, подтверждающий задолженность</w:t>
            </w:r>
          </w:p>
        </w:tc>
      </w:tr>
      <w:tr w:rsidR="0018190A" w:rsidTr="00DB43A7">
        <w:trPr>
          <w:trHeight w:hRule="exact" w:val="1008"/>
        </w:trPr>
        <w:tc>
          <w:tcPr>
            <w:tcW w:w="547" w:type="dxa"/>
            <w:vMerge/>
            <w:tcBorders>
              <w:left w:val="single" w:sz="4" w:space="0" w:color="auto"/>
            </w:tcBorders>
            <w:shd w:val="clear" w:color="auto" w:fill="FFFFFF"/>
          </w:tcPr>
          <w:p w:rsidR="0018190A" w:rsidRDefault="0018190A" w:rsidP="00DB43A7">
            <w:pPr>
              <w:framePr w:w="9653" w:h="4718" w:wrap="none" w:vAnchor="page" w:hAnchor="page" w:x="1360" w:y="4391"/>
            </w:pPr>
          </w:p>
        </w:tc>
        <w:tc>
          <w:tcPr>
            <w:tcW w:w="1790" w:type="dxa"/>
            <w:vMerge/>
            <w:tcBorders>
              <w:left w:val="single" w:sz="4" w:space="0" w:color="auto"/>
            </w:tcBorders>
            <w:shd w:val="clear" w:color="auto" w:fill="FFFFFF"/>
          </w:tcPr>
          <w:p w:rsidR="0018190A" w:rsidRDefault="0018190A" w:rsidP="00DB43A7">
            <w:pPr>
              <w:framePr w:w="9653" w:h="4718" w:wrap="none" w:vAnchor="page" w:hAnchor="page" w:x="1360" w:y="4391"/>
            </w:pPr>
          </w:p>
        </w:tc>
        <w:tc>
          <w:tcPr>
            <w:tcW w:w="1238" w:type="dxa"/>
            <w:vMerge/>
            <w:tcBorders>
              <w:left w:val="single" w:sz="4" w:space="0" w:color="auto"/>
            </w:tcBorders>
            <w:shd w:val="clear" w:color="auto" w:fill="FFFFFF"/>
          </w:tcPr>
          <w:p w:rsidR="0018190A" w:rsidRDefault="0018190A" w:rsidP="00DB43A7">
            <w:pPr>
              <w:framePr w:w="9653" w:h="4718" w:wrap="none" w:vAnchor="page" w:hAnchor="page" w:x="1360" w:y="4391"/>
            </w:pPr>
          </w:p>
        </w:tc>
        <w:tc>
          <w:tcPr>
            <w:tcW w:w="888" w:type="dxa"/>
            <w:tcBorders>
              <w:top w:val="single" w:sz="4" w:space="0" w:color="auto"/>
              <w:left w:val="single" w:sz="4" w:space="0" w:color="auto"/>
            </w:tcBorders>
            <w:shd w:val="clear" w:color="auto" w:fill="FFFFFF"/>
          </w:tcPr>
          <w:p w:rsidR="0018190A" w:rsidRDefault="0018190A" w:rsidP="00DB43A7">
            <w:pPr>
              <w:pStyle w:val="20"/>
              <w:framePr w:w="9653" w:h="4718" w:wrap="none" w:vAnchor="page" w:hAnchor="page" w:x="1360" w:y="4391"/>
              <w:shd w:val="clear" w:color="auto" w:fill="auto"/>
              <w:spacing w:after="0" w:line="210" w:lineRule="exact"/>
              <w:ind w:left="200" w:firstLine="0"/>
              <w:jc w:val="left"/>
            </w:pPr>
            <w:r>
              <w:rPr>
                <w:rStyle w:val="2105pt"/>
              </w:rPr>
              <w:t>всего</w:t>
            </w:r>
          </w:p>
        </w:tc>
        <w:tc>
          <w:tcPr>
            <w:tcW w:w="1646" w:type="dxa"/>
            <w:tcBorders>
              <w:top w:val="single" w:sz="4" w:space="0" w:color="auto"/>
              <w:left w:val="single" w:sz="4" w:space="0" w:color="auto"/>
            </w:tcBorders>
            <w:shd w:val="clear" w:color="auto" w:fill="FFFFFF"/>
            <w:vAlign w:val="bottom"/>
          </w:tcPr>
          <w:p w:rsidR="0018190A" w:rsidRDefault="0018190A" w:rsidP="00DB43A7">
            <w:pPr>
              <w:pStyle w:val="20"/>
              <w:framePr w:w="9653" w:h="4718" w:wrap="none" w:vAnchor="page" w:hAnchor="page" w:x="1360" w:y="4391"/>
              <w:shd w:val="clear" w:color="auto" w:fill="auto"/>
              <w:spacing w:after="0" w:line="250" w:lineRule="exact"/>
              <w:ind w:left="140" w:firstLine="220"/>
              <w:jc w:val="left"/>
            </w:pPr>
            <w:r>
              <w:rPr>
                <w:rStyle w:val="2105pt"/>
              </w:rPr>
              <w:t>со сроком возникновения задолженности более 45 дней</w:t>
            </w:r>
          </w:p>
        </w:tc>
        <w:tc>
          <w:tcPr>
            <w:tcW w:w="1771" w:type="dxa"/>
            <w:tcBorders>
              <w:top w:val="single" w:sz="4" w:space="0" w:color="auto"/>
              <w:left w:val="single" w:sz="4" w:space="0" w:color="auto"/>
            </w:tcBorders>
            <w:shd w:val="clear" w:color="auto" w:fill="FFFFFF"/>
            <w:vAlign w:val="center"/>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наименование</w:t>
            </w:r>
          </w:p>
        </w:tc>
        <w:tc>
          <w:tcPr>
            <w:tcW w:w="965" w:type="dxa"/>
            <w:tcBorders>
              <w:top w:val="single" w:sz="4" w:space="0" w:color="auto"/>
              <w:left w:val="single" w:sz="4" w:space="0" w:color="auto"/>
            </w:tcBorders>
            <w:shd w:val="clear" w:color="auto" w:fill="FFFFFF"/>
            <w:vAlign w:val="center"/>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номер</w:t>
            </w:r>
          </w:p>
        </w:tc>
        <w:tc>
          <w:tcPr>
            <w:tcW w:w="806" w:type="dxa"/>
            <w:tcBorders>
              <w:top w:val="single" w:sz="4" w:space="0" w:color="auto"/>
              <w:left w:val="single" w:sz="4" w:space="0" w:color="auto"/>
              <w:right w:val="single" w:sz="4" w:space="0" w:color="auto"/>
            </w:tcBorders>
            <w:shd w:val="clear" w:color="auto" w:fill="FFFFFF"/>
            <w:vAlign w:val="center"/>
          </w:tcPr>
          <w:p w:rsidR="0018190A" w:rsidRDefault="0018190A" w:rsidP="00DB43A7">
            <w:pPr>
              <w:pStyle w:val="20"/>
              <w:framePr w:w="9653" w:h="4718" w:wrap="none" w:vAnchor="page" w:hAnchor="page" w:x="1360" w:y="4391"/>
              <w:shd w:val="clear" w:color="auto" w:fill="auto"/>
              <w:spacing w:after="0" w:line="210" w:lineRule="exact"/>
              <w:ind w:left="200" w:firstLine="0"/>
              <w:jc w:val="left"/>
            </w:pPr>
            <w:r>
              <w:rPr>
                <w:rStyle w:val="2105pt"/>
              </w:rPr>
              <w:t>дата</w:t>
            </w:r>
          </w:p>
        </w:tc>
      </w:tr>
      <w:tr w:rsidR="0018190A" w:rsidTr="00DB43A7">
        <w:trPr>
          <w:trHeight w:hRule="exact" w:val="283"/>
        </w:trPr>
        <w:tc>
          <w:tcPr>
            <w:tcW w:w="547" w:type="dxa"/>
            <w:tcBorders>
              <w:top w:val="single" w:sz="4" w:space="0" w:color="auto"/>
              <w:left w:val="single" w:sz="4" w:space="0" w:color="auto"/>
            </w:tcBorders>
            <w:shd w:val="clear" w:color="auto" w:fill="FFFFFF"/>
            <w:vAlign w:val="bottom"/>
          </w:tcPr>
          <w:p w:rsidR="0018190A" w:rsidRDefault="0018190A" w:rsidP="00DB43A7">
            <w:pPr>
              <w:pStyle w:val="20"/>
              <w:framePr w:w="9653" w:h="4718" w:wrap="none" w:vAnchor="page" w:hAnchor="page" w:x="1360" w:y="4391"/>
              <w:shd w:val="clear" w:color="auto" w:fill="auto"/>
              <w:spacing w:after="0" w:line="210" w:lineRule="exact"/>
              <w:ind w:left="240" w:firstLine="0"/>
              <w:jc w:val="left"/>
            </w:pPr>
            <w:r>
              <w:rPr>
                <w:rStyle w:val="2105pt"/>
              </w:rPr>
              <w:t>1</w:t>
            </w:r>
          </w:p>
        </w:tc>
        <w:tc>
          <w:tcPr>
            <w:tcW w:w="1790" w:type="dxa"/>
            <w:tcBorders>
              <w:top w:val="single" w:sz="4" w:space="0" w:color="auto"/>
              <w:left w:val="single" w:sz="4" w:space="0" w:color="auto"/>
            </w:tcBorders>
            <w:shd w:val="clear" w:color="auto" w:fill="FFFFFF"/>
            <w:vAlign w:val="bottom"/>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2</w:t>
            </w:r>
          </w:p>
        </w:tc>
        <w:tc>
          <w:tcPr>
            <w:tcW w:w="1238" w:type="dxa"/>
            <w:tcBorders>
              <w:top w:val="single" w:sz="4" w:space="0" w:color="auto"/>
              <w:left w:val="single" w:sz="4" w:space="0" w:color="auto"/>
            </w:tcBorders>
            <w:shd w:val="clear" w:color="auto" w:fill="FFFFFF"/>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3</w:t>
            </w:r>
          </w:p>
        </w:tc>
        <w:tc>
          <w:tcPr>
            <w:tcW w:w="888" w:type="dxa"/>
            <w:tcBorders>
              <w:top w:val="single" w:sz="4" w:space="0" w:color="auto"/>
              <w:left w:val="single" w:sz="4" w:space="0" w:color="auto"/>
            </w:tcBorders>
            <w:shd w:val="clear" w:color="auto" w:fill="FFFFFF"/>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4</w:t>
            </w:r>
          </w:p>
        </w:tc>
        <w:tc>
          <w:tcPr>
            <w:tcW w:w="1646" w:type="dxa"/>
            <w:tcBorders>
              <w:top w:val="single" w:sz="4" w:space="0" w:color="auto"/>
              <w:left w:val="single" w:sz="4" w:space="0" w:color="auto"/>
            </w:tcBorders>
            <w:shd w:val="clear" w:color="auto" w:fill="FFFFFF"/>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5</w:t>
            </w:r>
          </w:p>
        </w:tc>
        <w:tc>
          <w:tcPr>
            <w:tcW w:w="1771" w:type="dxa"/>
            <w:tcBorders>
              <w:top w:val="single" w:sz="4" w:space="0" w:color="auto"/>
              <w:left w:val="single" w:sz="4" w:space="0" w:color="auto"/>
            </w:tcBorders>
            <w:shd w:val="clear" w:color="auto" w:fill="FFFFFF"/>
            <w:vAlign w:val="bottom"/>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6</w:t>
            </w:r>
          </w:p>
        </w:tc>
        <w:tc>
          <w:tcPr>
            <w:tcW w:w="965" w:type="dxa"/>
            <w:tcBorders>
              <w:top w:val="single" w:sz="4" w:space="0" w:color="auto"/>
              <w:left w:val="single" w:sz="4" w:space="0" w:color="auto"/>
            </w:tcBorders>
            <w:shd w:val="clear" w:color="auto" w:fill="FFFFFF"/>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7</w:t>
            </w:r>
          </w:p>
        </w:tc>
        <w:tc>
          <w:tcPr>
            <w:tcW w:w="806" w:type="dxa"/>
            <w:tcBorders>
              <w:top w:val="single" w:sz="4" w:space="0" w:color="auto"/>
              <w:left w:val="single" w:sz="4" w:space="0" w:color="auto"/>
              <w:right w:val="single" w:sz="4" w:space="0" w:color="auto"/>
            </w:tcBorders>
            <w:shd w:val="clear" w:color="auto" w:fill="FFFFFF"/>
            <w:vAlign w:val="bottom"/>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8</w:t>
            </w:r>
          </w:p>
        </w:tc>
      </w:tr>
      <w:tr w:rsidR="0018190A" w:rsidTr="00DB43A7">
        <w:trPr>
          <w:trHeight w:hRule="exact" w:val="283"/>
        </w:trPr>
        <w:tc>
          <w:tcPr>
            <w:tcW w:w="547"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23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r w:rsidR="0018190A" w:rsidTr="00DB43A7">
        <w:trPr>
          <w:trHeight w:hRule="exact" w:val="288"/>
        </w:trPr>
        <w:tc>
          <w:tcPr>
            <w:tcW w:w="547"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23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r w:rsidR="0018190A" w:rsidTr="00DB43A7">
        <w:trPr>
          <w:trHeight w:hRule="exact" w:val="283"/>
        </w:trPr>
        <w:tc>
          <w:tcPr>
            <w:tcW w:w="547"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23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r w:rsidR="0018190A" w:rsidTr="00DB43A7">
        <w:trPr>
          <w:trHeight w:hRule="exact" w:val="283"/>
        </w:trPr>
        <w:tc>
          <w:tcPr>
            <w:tcW w:w="547"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23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r w:rsidR="0018190A" w:rsidTr="00DB43A7">
        <w:trPr>
          <w:trHeight w:hRule="exact" w:val="283"/>
        </w:trPr>
        <w:tc>
          <w:tcPr>
            <w:tcW w:w="547"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23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r w:rsidR="0018190A" w:rsidTr="00DB43A7">
        <w:trPr>
          <w:trHeight w:hRule="exact" w:val="288"/>
        </w:trPr>
        <w:tc>
          <w:tcPr>
            <w:tcW w:w="547"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23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r w:rsidR="0018190A" w:rsidTr="00DB43A7">
        <w:trPr>
          <w:trHeight w:hRule="exact" w:val="283"/>
        </w:trPr>
        <w:tc>
          <w:tcPr>
            <w:tcW w:w="547"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23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r w:rsidR="0018190A" w:rsidTr="00DB43A7">
        <w:trPr>
          <w:trHeight w:hRule="exact" w:val="288"/>
        </w:trPr>
        <w:tc>
          <w:tcPr>
            <w:tcW w:w="547"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23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r w:rsidR="0018190A" w:rsidTr="00DB43A7">
        <w:trPr>
          <w:trHeight w:hRule="exact" w:val="283"/>
        </w:trPr>
        <w:tc>
          <w:tcPr>
            <w:tcW w:w="547"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23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r w:rsidR="0018190A" w:rsidTr="00DB43A7">
        <w:trPr>
          <w:trHeight w:hRule="exact" w:val="293"/>
        </w:trPr>
        <w:tc>
          <w:tcPr>
            <w:tcW w:w="547" w:type="dxa"/>
            <w:tcBorders>
              <w:top w:val="single" w:sz="4" w:space="0" w:color="auto"/>
              <w:left w:val="single" w:sz="4" w:space="0" w:color="auto"/>
              <w:bottom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90" w:type="dxa"/>
            <w:tcBorders>
              <w:top w:val="single" w:sz="4" w:space="0" w:color="auto"/>
              <w:left w:val="single" w:sz="4" w:space="0" w:color="auto"/>
              <w:bottom w:val="single" w:sz="4" w:space="0" w:color="auto"/>
            </w:tcBorders>
            <w:shd w:val="clear" w:color="auto" w:fill="FFFFFF"/>
          </w:tcPr>
          <w:p w:rsidR="0018190A" w:rsidRDefault="0018190A" w:rsidP="00DB43A7">
            <w:pPr>
              <w:pStyle w:val="20"/>
              <w:framePr w:w="9653" w:h="4718" w:wrap="none" w:vAnchor="page" w:hAnchor="page" w:x="1360" w:y="4391"/>
              <w:shd w:val="clear" w:color="auto" w:fill="auto"/>
              <w:spacing w:after="0" w:line="210" w:lineRule="exact"/>
              <w:ind w:firstLine="0"/>
              <w:jc w:val="center"/>
            </w:pPr>
            <w:r>
              <w:rPr>
                <w:rStyle w:val="2105pt"/>
              </w:rPr>
              <w:t>Всего</w:t>
            </w:r>
          </w:p>
        </w:tc>
        <w:tc>
          <w:tcPr>
            <w:tcW w:w="1238" w:type="dxa"/>
            <w:tcBorders>
              <w:top w:val="single" w:sz="4" w:space="0" w:color="auto"/>
              <w:left w:val="single" w:sz="4" w:space="0" w:color="auto"/>
              <w:bottom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88" w:type="dxa"/>
            <w:tcBorders>
              <w:top w:val="single" w:sz="4" w:space="0" w:color="auto"/>
              <w:left w:val="single" w:sz="4" w:space="0" w:color="auto"/>
              <w:bottom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646" w:type="dxa"/>
            <w:tcBorders>
              <w:top w:val="single" w:sz="4" w:space="0" w:color="auto"/>
              <w:left w:val="single" w:sz="4" w:space="0" w:color="auto"/>
              <w:bottom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1771" w:type="dxa"/>
            <w:tcBorders>
              <w:top w:val="single" w:sz="4" w:space="0" w:color="auto"/>
              <w:left w:val="single" w:sz="4" w:space="0" w:color="auto"/>
              <w:bottom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965" w:type="dxa"/>
            <w:tcBorders>
              <w:top w:val="single" w:sz="4" w:space="0" w:color="auto"/>
              <w:left w:val="single" w:sz="4" w:space="0" w:color="auto"/>
              <w:bottom w:val="single" w:sz="4" w:space="0" w:color="auto"/>
            </w:tcBorders>
            <w:shd w:val="clear" w:color="auto" w:fill="FFFFFF"/>
          </w:tcPr>
          <w:p w:rsidR="0018190A" w:rsidRDefault="0018190A" w:rsidP="00DB43A7">
            <w:pPr>
              <w:framePr w:w="9653" w:h="4718" w:wrap="none" w:vAnchor="page" w:hAnchor="page" w:x="1360" w:y="439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18190A" w:rsidRDefault="0018190A" w:rsidP="00DB43A7">
            <w:pPr>
              <w:framePr w:w="9653" w:h="4718" w:wrap="none" w:vAnchor="page" w:hAnchor="page" w:x="1360" w:y="4391"/>
              <w:rPr>
                <w:sz w:val="10"/>
                <w:szCs w:val="10"/>
              </w:rPr>
            </w:pPr>
          </w:p>
        </w:tc>
      </w:tr>
    </w:tbl>
    <w:p w:rsidR="0018190A" w:rsidRDefault="0018190A" w:rsidP="0018190A">
      <w:pPr>
        <w:pStyle w:val="af"/>
        <w:framePr w:wrap="none" w:vAnchor="page" w:hAnchor="page" w:x="1408" w:y="9376"/>
        <w:shd w:val="clear" w:color="auto" w:fill="auto"/>
        <w:spacing w:line="280" w:lineRule="exact"/>
      </w:pPr>
      <w:r>
        <w:rPr>
          <w:color w:val="000000"/>
          <w:lang w:bidi="ru-RU"/>
        </w:rPr>
        <w:t>Руководитель теплоснабжающей организации</w:t>
      </w:r>
    </w:p>
    <w:p w:rsidR="0018190A" w:rsidRDefault="0018190A" w:rsidP="0018190A">
      <w:pPr>
        <w:pStyle w:val="30"/>
        <w:framePr w:wrap="none" w:vAnchor="page" w:hAnchor="page" w:x="1360" w:y="9389"/>
        <w:shd w:val="clear" w:color="auto" w:fill="auto"/>
        <w:spacing w:line="360" w:lineRule="exact"/>
        <w:ind w:left="7500"/>
      </w:pPr>
    </w:p>
    <w:p w:rsidR="0018190A" w:rsidRDefault="0018190A" w:rsidP="0018190A">
      <w:pPr>
        <w:pStyle w:val="20"/>
        <w:framePr w:wrap="none" w:vAnchor="page" w:hAnchor="page" w:x="1360" w:y="9716"/>
        <w:shd w:val="clear" w:color="auto" w:fill="auto"/>
        <w:spacing w:after="0" w:line="280" w:lineRule="exact"/>
        <w:ind w:left="5620" w:firstLine="0"/>
        <w:jc w:val="left"/>
      </w:pPr>
      <w:r>
        <w:rPr>
          <w:color w:val="000000"/>
          <w:lang w:bidi="ru-RU"/>
        </w:rPr>
        <w:t>(подпись) (Ф.И.О.)</w:t>
      </w:r>
    </w:p>
    <w:p w:rsidR="0018190A" w:rsidRDefault="0018190A" w:rsidP="0018190A">
      <w:pPr>
        <w:pStyle w:val="20"/>
        <w:framePr w:w="9653" w:h="705" w:hRule="exact" w:wrap="none" w:vAnchor="page" w:hAnchor="page" w:x="1360" w:y="10292"/>
        <w:shd w:val="clear" w:color="auto" w:fill="auto"/>
        <w:spacing w:after="0"/>
        <w:ind w:left="1368"/>
        <w:jc w:val="left"/>
      </w:pPr>
      <w:r>
        <w:rPr>
          <w:color w:val="000000"/>
          <w:lang w:bidi="ru-RU"/>
        </w:rPr>
        <w:t>Главный бухгалтер теплоснабжающей</w:t>
      </w:r>
      <w:r>
        <w:rPr>
          <w:color w:val="000000"/>
          <w:lang w:bidi="ru-RU"/>
        </w:rPr>
        <w:br/>
        <w:t>организации</w:t>
      </w:r>
    </w:p>
    <w:p w:rsidR="0018190A" w:rsidRDefault="0018190A" w:rsidP="0018190A">
      <w:pPr>
        <w:pStyle w:val="20"/>
        <w:framePr w:wrap="none" w:vAnchor="page" w:hAnchor="page" w:x="1360" w:y="10983"/>
        <w:shd w:val="clear" w:color="auto" w:fill="auto"/>
        <w:spacing w:after="0" w:line="280" w:lineRule="exact"/>
        <w:ind w:left="5480" w:firstLine="0"/>
        <w:jc w:val="left"/>
      </w:pPr>
      <w:r>
        <w:rPr>
          <w:color w:val="000000"/>
          <w:lang w:bidi="ru-RU"/>
        </w:rPr>
        <w:t>(подпись) (Ф.И.О.)</w:t>
      </w:r>
    </w:p>
    <w:p w:rsidR="0018190A" w:rsidRDefault="0018190A" w:rsidP="0018190A">
      <w:pPr>
        <w:pStyle w:val="20"/>
        <w:framePr w:wrap="none" w:vAnchor="page" w:hAnchor="page" w:x="1360" w:y="11627"/>
        <w:shd w:val="clear" w:color="auto" w:fill="auto"/>
        <w:spacing w:after="0" w:line="280" w:lineRule="exact"/>
        <w:ind w:left="6320" w:firstLine="0"/>
        <w:jc w:val="left"/>
      </w:pPr>
      <w:r>
        <w:rPr>
          <w:color w:val="000000"/>
          <w:lang w:bidi="ru-RU"/>
        </w:rPr>
        <w:t>Место печати</w:t>
      </w:r>
    </w:p>
    <w:p w:rsidR="0018190A" w:rsidRDefault="0018190A" w:rsidP="0018190A">
      <w:pPr>
        <w:rPr>
          <w:sz w:val="2"/>
          <w:szCs w:val="2"/>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5C7905" w:rsidRPr="00CD5E38" w:rsidRDefault="005C7905" w:rsidP="005C7905">
      <w:pPr>
        <w:pStyle w:val="20"/>
        <w:framePr w:w="9653" w:h="1971" w:hRule="exact" w:wrap="none" w:vAnchor="page" w:hAnchor="page" w:x="1373" w:y="1028"/>
        <w:shd w:val="clear" w:color="auto" w:fill="auto"/>
        <w:spacing w:after="0"/>
        <w:ind w:left="3760" w:firstLine="0"/>
        <w:rPr>
          <w:sz w:val="20"/>
          <w:szCs w:val="20"/>
        </w:rPr>
      </w:pPr>
      <w:r w:rsidRPr="00CD5E38">
        <w:rPr>
          <w:color w:val="000000"/>
          <w:sz w:val="20"/>
          <w:szCs w:val="20"/>
          <w:lang w:bidi="ru-RU"/>
        </w:rPr>
        <w:t>Приложение № 4 к Порядку предоставления субсидий теплоснабжающим организациям на финансовое обеспечение (возмещение) затрат, связанных с погашением задолженности за топливно-энергетические ресурсы</w:t>
      </w:r>
    </w:p>
    <w:tbl>
      <w:tblPr>
        <w:tblOverlap w:val="never"/>
        <w:tblW w:w="0" w:type="auto"/>
        <w:tblInd w:w="10" w:type="dxa"/>
        <w:tblLayout w:type="fixed"/>
        <w:tblCellMar>
          <w:left w:w="10" w:type="dxa"/>
          <w:right w:w="10" w:type="dxa"/>
        </w:tblCellMar>
        <w:tblLook w:val="04A0"/>
      </w:tblPr>
      <w:tblGrid>
        <w:gridCol w:w="547"/>
        <w:gridCol w:w="1848"/>
        <w:gridCol w:w="1234"/>
        <w:gridCol w:w="874"/>
        <w:gridCol w:w="1651"/>
        <w:gridCol w:w="1757"/>
        <w:gridCol w:w="946"/>
        <w:gridCol w:w="797"/>
      </w:tblGrid>
      <w:tr w:rsidR="005C7905" w:rsidTr="00DB43A7">
        <w:trPr>
          <w:trHeight w:hRule="exact" w:val="566"/>
        </w:trPr>
        <w:tc>
          <w:tcPr>
            <w:tcW w:w="547" w:type="dxa"/>
            <w:vMerge w:val="restart"/>
            <w:tcBorders>
              <w:top w:val="single" w:sz="4" w:space="0" w:color="auto"/>
              <w:left w:val="single" w:sz="4" w:space="0" w:color="auto"/>
            </w:tcBorders>
            <w:shd w:val="clear" w:color="auto" w:fill="FFFFFF"/>
          </w:tcPr>
          <w:p w:rsidR="005C7905" w:rsidRDefault="005C7905" w:rsidP="00DB43A7">
            <w:pPr>
              <w:pStyle w:val="20"/>
              <w:framePr w:w="9653" w:h="4718" w:wrap="none" w:vAnchor="page" w:hAnchor="page" w:x="1373" w:y="4881"/>
              <w:shd w:val="clear" w:color="auto" w:fill="auto"/>
              <w:spacing w:after="60" w:line="210" w:lineRule="exact"/>
              <w:ind w:left="160" w:firstLine="0"/>
              <w:jc w:val="left"/>
            </w:pPr>
            <w:r>
              <w:rPr>
                <w:rStyle w:val="2105pt"/>
              </w:rPr>
              <w:t>№</w:t>
            </w:r>
          </w:p>
          <w:p w:rsidR="005C7905" w:rsidRDefault="005C7905" w:rsidP="00DB43A7">
            <w:pPr>
              <w:pStyle w:val="20"/>
              <w:framePr w:w="9653" w:h="4718" w:wrap="none" w:vAnchor="page" w:hAnchor="page" w:x="1373" w:y="4881"/>
              <w:shd w:val="clear" w:color="auto" w:fill="auto"/>
              <w:spacing w:before="60" w:after="0" w:line="210" w:lineRule="exact"/>
              <w:ind w:left="160" w:firstLine="0"/>
              <w:jc w:val="left"/>
            </w:pPr>
            <w:proofErr w:type="gramStart"/>
            <w:r>
              <w:rPr>
                <w:rStyle w:val="2105pt"/>
              </w:rPr>
              <w:t>п</w:t>
            </w:r>
            <w:proofErr w:type="gramEnd"/>
            <w:r>
              <w:rPr>
                <w:rStyle w:val="2105pt"/>
              </w:rPr>
              <w:t>/п</w:t>
            </w:r>
          </w:p>
        </w:tc>
        <w:tc>
          <w:tcPr>
            <w:tcW w:w="1848" w:type="dxa"/>
            <w:vMerge w:val="restart"/>
            <w:tcBorders>
              <w:top w:val="single" w:sz="4" w:space="0" w:color="auto"/>
              <w:left w:val="single" w:sz="4" w:space="0" w:color="auto"/>
            </w:tcBorders>
            <w:shd w:val="clear" w:color="auto" w:fill="FFFFFF"/>
          </w:tcPr>
          <w:p w:rsidR="005C7905" w:rsidRDefault="005C7905" w:rsidP="00DB43A7">
            <w:pPr>
              <w:pStyle w:val="20"/>
              <w:framePr w:w="9653" w:h="4718" w:wrap="none" w:vAnchor="page" w:hAnchor="page" w:x="1373" w:y="4881"/>
              <w:shd w:val="clear" w:color="auto" w:fill="auto"/>
              <w:spacing w:after="120" w:line="210" w:lineRule="exact"/>
              <w:ind w:left="180" w:firstLine="0"/>
              <w:jc w:val="left"/>
            </w:pPr>
            <w:r>
              <w:rPr>
                <w:rStyle w:val="2105pt"/>
              </w:rPr>
              <w:t>Наименование</w:t>
            </w:r>
          </w:p>
          <w:p w:rsidR="005C7905" w:rsidRDefault="005C7905" w:rsidP="00DB43A7">
            <w:pPr>
              <w:pStyle w:val="20"/>
              <w:framePr w:w="9653" w:h="4718" w:wrap="none" w:vAnchor="page" w:hAnchor="page" w:x="1373" w:y="4881"/>
              <w:shd w:val="clear" w:color="auto" w:fill="auto"/>
              <w:spacing w:before="120" w:after="0" w:line="210" w:lineRule="exact"/>
              <w:ind w:firstLine="0"/>
              <w:jc w:val="center"/>
            </w:pPr>
            <w:r>
              <w:rPr>
                <w:rStyle w:val="2105pt"/>
              </w:rPr>
              <w:t>должника</w:t>
            </w:r>
          </w:p>
        </w:tc>
        <w:tc>
          <w:tcPr>
            <w:tcW w:w="1234" w:type="dxa"/>
            <w:vMerge w:val="restart"/>
            <w:tcBorders>
              <w:top w:val="single" w:sz="4" w:space="0" w:color="auto"/>
              <w:left w:val="single" w:sz="4" w:space="0" w:color="auto"/>
            </w:tcBorders>
            <w:shd w:val="clear" w:color="auto" w:fill="FFFFFF"/>
          </w:tcPr>
          <w:p w:rsidR="005C7905" w:rsidRDefault="005C7905" w:rsidP="00DB43A7">
            <w:pPr>
              <w:pStyle w:val="20"/>
              <w:framePr w:w="9653" w:h="4718" w:wrap="none" w:vAnchor="page" w:hAnchor="page" w:x="1373" w:y="4881"/>
              <w:shd w:val="clear" w:color="auto" w:fill="auto"/>
              <w:spacing w:after="120" w:line="210" w:lineRule="exact"/>
              <w:ind w:left="300" w:firstLine="0"/>
              <w:jc w:val="left"/>
            </w:pPr>
            <w:r>
              <w:rPr>
                <w:rStyle w:val="2105pt"/>
              </w:rPr>
              <w:t>Адрес</w:t>
            </w:r>
          </w:p>
          <w:p w:rsidR="005C7905" w:rsidRDefault="005C7905" w:rsidP="00DB43A7">
            <w:pPr>
              <w:pStyle w:val="20"/>
              <w:framePr w:w="9653" w:h="4718" w:wrap="none" w:vAnchor="page" w:hAnchor="page" w:x="1373" w:y="4881"/>
              <w:shd w:val="clear" w:color="auto" w:fill="auto"/>
              <w:spacing w:before="120" w:after="0" w:line="210" w:lineRule="exact"/>
              <w:ind w:firstLine="0"/>
              <w:jc w:val="left"/>
            </w:pPr>
            <w:r>
              <w:rPr>
                <w:rStyle w:val="2105pt"/>
              </w:rPr>
              <w:t>должника</w:t>
            </w:r>
          </w:p>
        </w:tc>
        <w:tc>
          <w:tcPr>
            <w:tcW w:w="2525" w:type="dxa"/>
            <w:gridSpan w:val="2"/>
            <w:tcBorders>
              <w:top w:val="single" w:sz="4" w:space="0" w:color="auto"/>
              <w:left w:val="single" w:sz="4" w:space="0" w:color="auto"/>
            </w:tcBorders>
            <w:shd w:val="clear" w:color="auto" w:fill="FFFFFF"/>
            <w:vAlign w:val="bottom"/>
          </w:tcPr>
          <w:p w:rsidR="005C7905" w:rsidRDefault="005C7905" w:rsidP="00DB43A7">
            <w:pPr>
              <w:pStyle w:val="20"/>
              <w:framePr w:w="9653" w:h="4718" w:wrap="none" w:vAnchor="page" w:hAnchor="page" w:x="1373" w:y="4881"/>
              <w:shd w:val="clear" w:color="auto" w:fill="auto"/>
              <w:spacing w:after="0" w:line="274" w:lineRule="exact"/>
              <w:ind w:firstLine="0"/>
              <w:jc w:val="both"/>
            </w:pPr>
            <w:r>
              <w:rPr>
                <w:rStyle w:val="2105pt"/>
              </w:rPr>
              <w:t>Сумма дебиторской задолженности, руб.</w:t>
            </w:r>
          </w:p>
        </w:tc>
        <w:tc>
          <w:tcPr>
            <w:tcW w:w="3500" w:type="dxa"/>
            <w:gridSpan w:val="3"/>
            <w:tcBorders>
              <w:top w:val="single" w:sz="4" w:space="0" w:color="auto"/>
              <w:left w:val="single" w:sz="4" w:space="0" w:color="auto"/>
              <w:right w:val="single" w:sz="4" w:space="0" w:color="auto"/>
            </w:tcBorders>
            <w:shd w:val="clear" w:color="auto" w:fill="FFFFFF"/>
            <w:vAlign w:val="bottom"/>
          </w:tcPr>
          <w:p w:rsidR="005C7905" w:rsidRDefault="005C7905" w:rsidP="00DB43A7">
            <w:pPr>
              <w:pStyle w:val="20"/>
              <w:framePr w:w="9653" w:h="4718" w:wrap="none" w:vAnchor="page" w:hAnchor="page" w:x="1373" w:y="4881"/>
              <w:shd w:val="clear" w:color="auto" w:fill="auto"/>
              <w:spacing w:after="0" w:line="274" w:lineRule="exact"/>
              <w:ind w:firstLine="0"/>
              <w:jc w:val="center"/>
            </w:pPr>
            <w:r>
              <w:rPr>
                <w:rStyle w:val="2105pt"/>
              </w:rPr>
              <w:t>Документ, подтверждающий задолженность</w:t>
            </w:r>
          </w:p>
        </w:tc>
      </w:tr>
      <w:tr w:rsidR="005C7905" w:rsidTr="00DB43A7">
        <w:trPr>
          <w:trHeight w:hRule="exact" w:val="1013"/>
        </w:trPr>
        <w:tc>
          <w:tcPr>
            <w:tcW w:w="547" w:type="dxa"/>
            <w:vMerge/>
            <w:tcBorders>
              <w:left w:val="single" w:sz="4" w:space="0" w:color="auto"/>
            </w:tcBorders>
            <w:shd w:val="clear" w:color="auto" w:fill="FFFFFF"/>
          </w:tcPr>
          <w:p w:rsidR="005C7905" w:rsidRDefault="005C7905" w:rsidP="00DB43A7">
            <w:pPr>
              <w:framePr w:w="9653" w:h="4718" w:wrap="none" w:vAnchor="page" w:hAnchor="page" w:x="1373" w:y="4881"/>
            </w:pPr>
          </w:p>
        </w:tc>
        <w:tc>
          <w:tcPr>
            <w:tcW w:w="1848" w:type="dxa"/>
            <w:vMerge/>
            <w:tcBorders>
              <w:left w:val="single" w:sz="4" w:space="0" w:color="auto"/>
            </w:tcBorders>
            <w:shd w:val="clear" w:color="auto" w:fill="FFFFFF"/>
          </w:tcPr>
          <w:p w:rsidR="005C7905" w:rsidRDefault="005C7905" w:rsidP="00DB43A7">
            <w:pPr>
              <w:framePr w:w="9653" w:h="4718" w:wrap="none" w:vAnchor="page" w:hAnchor="page" w:x="1373" w:y="4881"/>
            </w:pPr>
          </w:p>
        </w:tc>
        <w:tc>
          <w:tcPr>
            <w:tcW w:w="1234" w:type="dxa"/>
            <w:vMerge/>
            <w:tcBorders>
              <w:left w:val="single" w:sz="4" w:space="0" w:color="auto"/>
            </w:tcBorders>
            <w:shd w:val="clear" w:color="auto" w:fill="FFFFFF"/>
          </w:tcPr>
          <w:p w:rsidR="005C7905" w:rsidRDefault="005C7905" w:rsidP="00DB43A7">
            <w:pPr>
              <w:framePr w:w="9653" w:h="4718" w:wrap="none" w:vAnchor="page" w:hAnchor="page" w:x="1373" w:y="4881"/>
            </w:pPr>
          </w:p>
        </w:tc>
        <w:tc>
          <w:tcPr>
            <w:tcW w:w="874" w:type="dxa"/>
            <w:tcBorders>
              <w:top w:val="single" w:sz="4" w:space="0" w:color="auto"/>
              <w:left w:val="single" w:sz="4" w:space="0" w:color="auto"/>
            </w:tcBorders>
            <w:shd w:val="clear" w:color="auto" w:fill="FFFFFF"/>
          </w:tcPr>
          <w:p w:rsidR="005C7905" w:rsidRDefault="005C7905" w:rsidP="00DB43A7">
            <w:pPr>
              <w:pStyle w:val="20"/>
              <w:framePr w:w="9653" w:h="4718" w:wrap="none" w:vAnchor="page" w:hAnchor="page" w:x="1373" w:y="4881"/>
              <w:shd w:val="clear" w:color="auto" w:fill="auto"/>
              <w:spacing w:after="0" w:line="210" w:lineRule="exact"/>
              <w:ind w:left="200" w:firstLine="0"/>
              <w:jc w:val="left"/>
            </w:pPr>
            <w:r>
              <w:rPr>
                <w:rStyle w:val="2105pt"/>
              </w:rPr>
              <w:t>всего</w:t>
            </w:r>
          </w:p>
        </w:tc>
        <w:tc>
          <w:tcPr>
            <w:tcW w:w="1651" w:type="dxa"/>
            <w:tcBorders>
              <w:top w:val="single" w:sz="4" w:space="0" w:color="auto"/>
              <w:left w:val="single" w:sz="4" w:space="0" w:color="auto"/>
            </w:tcBorders>
            <w:shd w:val="clear" w:color="auto" w:fill="FFFFFF"/>
            <w:vAlign w:val="bottom"/>
          </w:tcPr>
          <w:p w:rsidR="005C7905" w:rsidRDefault="005C7905" w:rsidP="00DB43A7">
            <w:pPr>
              <w:pStyle w:val="20"/>
              <w:framePr w:w="9653" w:h="4718" w:wrap="none" w:vAnchor="page" w:hAnchor="page" w:x="1373" w:y="4881"/>
              <w:shd w:val="clear" w:color="auto" w:fill="auto"/>
              <w:spacing w:after="0" w:line="250" w:lineRule="exact"/>
              <w:ind w:left="140" w:firstLine="220"/>
              <w:jc w:val="left"/>
            </w:pPr>
            <w:r>
              <w:rPr>
                <w:rStyle w:val="2105pt"/>
              </w:rPr>
              <w:t>со сроком возникновения задолженности более 45 дней</w:t>
            </w:r>
          </w:p>
        </w:tc>
        <w:tc>
          <w:tcPr>
            <w:tcW w:w="1757" w:type="dxa"/>
            <w:tcBorders>
              <w:top w:val="single" w:sz="4" w:space="0" w:color="auto"/>
              <w:left w:val="single" w:sz="4" w:space="0" w:color="auto"/>
            </w:tcBorders>
            <w:shd w:val="clear" w:color="auto" w:fill="FFFFFF"/>
            <w:vAlign w:val="center"/>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наименование</w:t>
            </w:r>
          </w:p>
        </w:tc>
        <w:tc>
          <w:tcPr>
            <w:tcW w:w="946" w:type="dxa"/>
            <w:tcBorders>
              <w:top w:val="single" w:sz="4" w:space="0" w:color="auto"/>
              <w:left w:val="single" w:sz="4" w:space="0" w:color="auto"/>
            </w:tcBorders>
            <w:shd w:val="clear" w:color="auto" w:fill="FFFFFF"/>
            <w:vAlign w:val="center"/>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номер</w:t>
            </w:r>
          </w:p>
        </w:tc>
        <w:tc>
          <w:tcPr>
            <w:tcW w:w="797" w:type="dxa"/>
            <w:tcBorders>
              <w:top w:val="single" w:sz="4" w:space="0" w:color="auto"/>
              <w:left w:val="single" w:sz="4" w:space="0" w:color="auto"/>
              <w:right w:val="single" w:sz="4" w:space="0" w:color="auto"/>
            </w:tcBorders>
            <w:shd w:val="clear" w:color="auto" w:fill="FFFFFF"/>
            <w:vAlign w:val="center"/>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дата</w:t>
            </w:r>
          </w:p>
        </w:tc>
      </w:tr>
      <w:tr w:rsidR="005C7905" w:rsidTr="00DB43A7">
        <w:trPr>
          <w:trHeight w:hRule="exact" w:val="283"/>
        </w:trPr>
        <w:tc>
          <w:tcPr>
            <w:tcW w:w="547" w:type="dxa"/>
            <w:tcBorders>
              <w:top w:val="single" w:sz="4" w:space="0" w:color="auto"/>
              <w:left w:val="single" w:sz="4" w:space="0" w:color="auto"/>
            </w:tcBorders>
            <w:shd w:val="clear" w:color="auto" w:fill="FFFFFF"/>
            <w:vAlign w:val="bottom"/>
          </w:tcPr>
          <w:p w:rsidR="005C7905" w:rsidRDefault="005C7905" w:rsidP="00DB43A7">
            <w:pPr>
              <w:pStyle w:val="20"/>
              <w:framePr w:w="9653" w:h="4718" w:wrap="none" w:vAnchor="page" w:hAnchor="page" w:x="1373" w:y="4881"/>
              <w:shd w:val="clear" w:color="auto" w:fill="auto"/>
              <w:spacing w:after="0" w:line="210" w:lineRule="exact"/>
              <w:ind w:left="240" w:firstLine="0"/>
              <w:jc w:val="left"/>
            </w:pPr>
            <w:r>
              <w:rPr>
                <w:rStyle w:val="2105pt"/>
              </w:rPr>
              <w:t>1</w:t>
            </w:r>
          </w:p>
        </w:tc>
        <w:tc>
          <w:tcPr>
            <w:tcW w:w="1848" w:type="dxa"/>
            <w:tcBorders>
              <w:top w:val="single" w:sz="4" w:space="0" w:color="auto"/>
              <w:left w:val="single" w:sz="4" w:space="0" w:color="auto"/>
            </w:tcBorders>
            <w:shd w:val="clear" w:color="auto" w:fill="FFFFFF"/>
            <w:vAlign w:val="bottom"/>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2</w:t>
            </w:r>
          </w:p>
        </w:tc>
        <w:tc>
          <w:tcPr>
            <w:tcW w:w="1234" w:type="dxa"/>
            <w:tcBorders>
              <w:top w:val="single" w:sz="4" w:space="0" w:color="auto"/>
              <w:left w:val="single" w:sz="4" w:space="0" w:color="auto"/>
            </w:tcBorders>
            <w:shd w:val="clear" w:color="auto" w:fill="FFFFFF"/>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3</w:t>
            </w:r>
          </w:p>
        </w:tc>
        <w:tc>
          <w:tcPr>
            <w:tcW w:w="874" w:type="dxa"/>
            <w:tcBorders>
              <w:top w:val="single" w:sz="4" w:space="0" w:color="auto"/>
              <w:left w:val="single" w:sz="4" w:space="0" w:color="auto"/>
            </w:tcBorders>
            <w:shd w:val="clear" w:color="auto" w:fill="FFFFFF"/>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4</w:t>
            </w:r>
          </w:p>
        </w:tc>
        <w:tc>
          <w:tcPr>
            <w:tcW w:w="1651" w:type="dxa"/>
            <w:tcBorders>
              <w:top w:val="single" w:sz="4" w:space="0" w:color="auto"/>
              <w:left w:val="single" w:sz="4" w:space="0" w:color="auto"/>
            </w:tcBorders>
            <w:shd w:val="clear" w:color="auto" w:fill="FFFFFF"/>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5</w:t>
            </w:r>
          </w:p>
        </w:tc>
        <w:tc>
          <w:tcPr>
            <w:tcW w:w="1757" w:type="dxa"/>
            <w:tcBorders>
              <w:top w:val="single" w:sz="4" w:space="0" w:color="auto"/>
              <w:left w:val="single" w:sz="4" w:space="0" w:color="auto"/>
            </w:tcBorders>
            <w:shd w:val="clear" w:color="auto" w:fill="FFFFFF"/>
            <w:vAlign w:val="bottom"/>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6</w:t>
            </w:r>
          </w:p>
        </w:tc>
        <w:tc>
          <w:tcPr>
            <w:tcW w:w="946" w:type="dxa"/>
            <w:tcBorders>
              <w:top w:val="single" w:sz="4" w:space="0" w:color="auto"/>
              <w:left w:val="single" w:sz="4" w:space="0" w:color="auto"/>
            </w:tcBorders>
            <w:shd w:val="clear" w:color="auto" w:fill="FFFFFF"/>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7</w:t>
            </w:r>
          </w:p>
        </w:tc>
        <w:tc>
          <w:tcPr>
            <w:tcW w:w="797" w:type="dxa"/>
            <w:tcBorders>
              <w:top w:val="single" w:sz="4" w:space="0" w:color="auto"/>
              <w:left w:val="single" w:sz="4" w:space="0" w:color="auto"/>
              <w:right w:val="single" w:sz="4" w:space="0" w:color="auto"/>
            </w:tcBorders>
            <w:shd w:val="clear" w:color="auto" w:fill="FFFFFF"/>
            <w:vAlign w:val="bottom"/>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8</w:t>
            </w:r>
          </w:p>
        </w:tc>
      </w:tr>
      <w:tr w:rsidR="005C7905" w:rsidTr="00DB43A7">
        <w:trPr>
          <w:trHeight w:hRule="exact" w:val="283"/>
        </w:trPr>
        <w:tc>
          <w:tcPr>
            <w:tcW w:w="54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23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r w:rsidR="005C7905" w:rsidTr="00DB43A7">
        <w:trPr>
          <w:trHeight w:hRule="exact" w:val="283"/>
        </w:trPr>
        <w:tc>
          <w:tcPr>
            <w:tcW w:w="54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23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r w:rsidR="005C7905" w:rsidTr="00DB43A7">
        <w:trPr>
          <w:trHeight w:hRule="exact" w:val="288"/>
        </w:trPr>
        <w:tc>
          <w:tcPr>
            <w:tcW w:w="54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23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r w:rsidR="005C7905" w:rsidTr="00DB43A7">
        <w:trPr>
          <w:trHeight w:hRule="exact" w:val="283"/>
        </w:trPr>
        <w:tc>
          <w:tcPr>
            <w:tcW w:w="54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23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r w:rsidR="005C7905" w:rsidTr="00DB43A7">
        <w:trPr>
          <w:trHeight w:hRule="exact" w:val="288"/>
        </w:trPr>
        <w:tc>
          <w:tcPr>
            <w:tcW w:w="54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23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r w:rsidR="005C7905" w:rsidTr="00DB43A7">
        <w:trPr>
          <w:trHeight w:hRule="exact" w:val="283"/>
        </w:trPr>
        <w:tc>
          <w:tcPr>
            <w:tcW w:w="54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23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r w:rsidR="005C7905" w:rsidTr="00DB43A7">
        <w:trPr>
          <w:trHeight w:hRule="exact" w:val="283"/>
        </w:trPr>
        <w:tc>
          <w:tcPr>
            <w:tcW w:w="54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23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r w:rsidR="005C7905" w:rsidTr="00DB43A7">
        <w:trPr>
          <w:trHeight w:hRule="exact" w:val="283"/>
        </w:trPr>
        <w:tc>
          <w:tcPr>
            <w:tcW w:w="54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23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r w:rsidR="005C7905" w:rsidTr="00DB43A7">
        <w:trPr>
          <w:trHeight w:hRule="exact" w:val="283"/>
        </w:trPr>
        <w:tc>
          <w:tcPr>
            <w:tcW w:w="54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23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r w:rsidR="005C7905" w:rsidTr="00DB43A7">
        <w:trPr>
          <w:trHeight w:hRule="exact" w:val="298"/>
        </w:trPr>
        <w:tc>
          <w:tcPr>
            <w:tcW w:w="547" w:type="dxa"/>
            <w:tcBorders>
              <w:top w:val="single" w:sz="4" w:space="0" w:color="auto"/>
              <w:left w:val="single" w:sz="4" w:space="0" w:color="auto"/>
              <w:bottom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848" w:type="dxa"/>
            <w:tcBorders>
              <w:top w:val="single" w:sz="4" w:space="0" w:color="auto"/>
              <w:left w:val="single" w:sz="4" w:space="0" w:color="auto"/>
              <w:bottom w:val="single" w:sz="4" w:space="0" w:color="auto"/>
            </w:tcBorders>
            <w:shd w:val="clear" w:color="auto" w:fill="FFFFFF"/>
          </w:tcPr>
          <w:p w:rsidR="005C7905" w:rsidRDefault="005C7905" w:rsidP="00DB43A7">
            <w:pPr>
              <w:pStyle w:val="20"/>
              <w:framePr w:w="9653" w:h="4718" w:wrap="none" w:vAnchor="page" w:hAnchor="page" w:x="1373" w:y="4881"/>
              <w:shd w:val="clear" w:color="auto" w:fill="auto"/>
              <w:spacing w:after="0" w:line="210" w:lineRule="exact"/>
              <w:ind w:firstLine="0"/>
              <w:jc w:val="center"/>
            </w:pPr>
            <w:r>
              <w:rPr>
                <w:rStyle w:val="2105pt"/>
              </w:rPr>
              <w:t>Всего</w:t>
            </w:r>
          </w:p>
        </w:tc>
        <w:tc>
          <w:tcPr>
            <w:tcW w:w="1234" w:type="dxa"/>
            <w:tcBorders>
              <w:top w:val="single" w:sz="4" w:space="0" w:color="auto"/>
              <w:left w:val="single" w:sz="4" w:space="0" w:color="auto"/>
              <w:bottom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874" w:type="dxa"/>
            <w:tcBorders>
              <w:top w:val="single" w:sz="4" w:space="0" w:color="auto"/>
              <w:left w:val="single" w:sz="4" w:space="0" w:color="auto"/>
              <w:bottom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651" w:type="dxa"/>
            <w:tcBorders>
              <w:top w:val="single" w:sz="4" w:space="0" w:color="auto"/>
              <w:left w:val="single" w:sz="4" w:space="0" w:color="auto"/>
              <w:bottom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1757" w:type="dxa"/>
            <w:tcBorders>
              <w:top w:val="single" w:sz="4" w:space="0" w:color="auto"/>
              <w:left w:val="single" w:sz="4" w:space="0" w:color="auto"/>
              <w:bottom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946" w:type="dxa"/>
            <w:tcBorders>
              <w:top w:val="single" w:sz="4" w:space="0" w:color="auto"/>
              <w:left w:val="single" w:sz="4" w:space="0" w:color="auto"/>
              <w:bottom w:val="single" w:sz="4" w:space="0" w:color="auto"/>
            </w:tcBorders>
            <w:shd w:val="clear" w:color="auto" w:fill="FFFFFF"/>
          </w:tcPr>
          <w:p w:rsidR="005C7905" w:rsidRDefault="005C7905" w:rsidP="00DB43A7">
            <w:pPr>
              <w:framePr w:w="9653" w:h="4718" w:wrap="none" w:vAnchor="page" w:hAnchor="page" w:x="1373" w:y="4881"/>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5C7905" w:rsidRDefault="005C7905" w:rsidP="00DB43A7">
            <w:pPr>
              <w:framePr w:w="9653" w:h="4718" w:wrap="none" w:vAnchor="page" w:hAnchor="page" w:x="1373" w:y="4881"/>
              <w:rPr>
                <w:sz w:val="10"/>
                <w:szCs w:val="10"/>
              </w:rPr>
            </w:pPr>
          </w:p>
        </w:tc>
      </w:tr>
    </w:tbl>
    <w:p w:rsidR="005C7905" w:rsidRDefault="005C7905" w:rsidP="005C7905">
      <w:pPr>
        <w:pStyle w:val="20"/>
        <w:framePr w:w="9653" w:h="1943" w:hRule="exact" w:wrap="none" w:vAnchor="page" w:hAnchor="page" w:x="1373" w:y="9870"/>
        <w:shd w:val="clear" w:color="auto" w:fill="auto"/>
        <w:tabs>
          <w:tab w:val="left" w:leader="underscore" w:pos="7363"/>
          <w:tab w:val="left" w:leader="underscore" w:pos="9199"/>
        </w:tabs>
        <w:spacing w:after="0" w:line="280" w:lineRule="exact"/>
        <w:ind w:firstLine="0"/>
        <w:jc w:val="both"/>
      </w:pPr>
      <w:r>
        <w:rPr>
          <w:color w:val="000000"/>
          <w:lang w:bidi="ru-RU"/>
        </w:rPr>
        <w:t>Руководитель теплоснабжающей организации</w:t>
      </w:r>
      <w:proofErr w:type="gramStart"/>
      <w:r>
        <w:rPr>
          <w:color w:val="000000"/>
          <w:lang w:bidi="ru-RU"/>
        </w:rPr>
        <w:tab/>
        <w:t>(</w:t>
      </w:r>
      <w:r>
        <w:rPr>
          <w:color w:val="000000"/>
          <w:lang w:bidi="ru-RU"/>
        </w:rPr>
        <w:tab/>
        <w:t>)</w:t>
      </w:r>
      <w:proofErr w:type="gramEnd"/>
    </w:p>
    <w:p w:rsidR="005C7905" w:rsidRDefault="005C7905" w:rsidP="005C7905">
      <w:pPr>
        <w:pStyle w:val="20"/>
        <w:framePr w:w="9653" w:h="1943" w:hRule="exact" w:wrap="none" w:vAnchor="page" w:hAnchor="page" w:x="1373" w:y="9870"/>
        <w:shd w:val="clear" w:color="auto" w:fill="auto"/>
        <w:tabs>
          <w:tab w:val="left" w:pos="7363"/>
        </w:tabs>
        <w:spacing w:after="308" w:line="280" w:lineRule="exact"/>
        <w:ind w:left="5620" w:firstLine="0"/>
        <w:jc w:val="both"/>
      </w:pPr>
      <w:r>
        <w:rPr>
          <w:color w:val="000000"/>
          <w:lang w:bidi="ru-RU"/>
        </w:rPr>
        <w:t>(подпись)</w:t>
      </w:r>
      <w:r>
        <w:rPr>
          <w:color w:val="000000"/>
          <w:lang w:bidi="ru-RU"/>
        </w:rPr>
        <w:tab/>
        <w:t>(Ф.И.О.)</w:t>
      </w:r>
    </w:p>
    <w:p w:rsidR="005C7905" w:rsidRDefault="005C7905" w:rsidP="005C7905">
      <w:pPr>
        <w:pStyle w:val="20"/>
        <w:framePr w:w="9653" w:h="1943" w:hRule="exact" w:wrap="none" w:vAnchor="page" w:hAnchor="page" w:x="1373" w:y="9870"/>
        <w:shd w:val="clear" w:color="auto" w:fill="auto"/>
        <w:tabs>
          <w:tab w:val="left" w:leader="underscore" w:pos="7363"/>
          <w:tab w:val="left" w:leader="underscore" w:pos="9199"/>
        </w:tabs>
        <w:spacing w:after="0" w:line="280" w:lineRule="exact"/>
        <w:ind w:firstLine="0"/>
        <w:jc w:val="both"/>
      </w:pPr>
      <w:r>
        <w:rPr>
          <w:color w:val="000000"/>
          <w:lang w:bidi="ru-RU"/>
        </w:rPr>
        <w:t xml:space="preserve">Главный бухгалтер </w:t>
      </w:r>
      <w:proofErr w:type="gramStart"/>
      <w:r>
        <w:rPr>
          <w:color w:val="000000"/>
          <w:lang w:bidi="ru-RU"/>
        </w:rPr>
        <w:t>теплоснабжающей</w:t>
      </w:r>
      <w:proofErr w:type="gramEnd"/>
      <w:r>
        <w:rPr>
          <w:color w:val="000000"/>
          <w:lang w:bidi="ru-RU"/>
        </w:rPr>
        <w:tab/>
        <w:t>(</w:t>
      </w:r>
      <w:r>
        <w:rPr>
          <w:color w:val="000000"/>
          <w:lang w:bidi="ru-RU"/>
        </w:rPr>
        <w:tab/>
        <w:t>)</w:t>
      </w:r>
    </w:p>
    <w:p w:rsidR="005C7905" w:rsidRDefault="005C7905" w:rsidP="005C7905">
      <w:pPr>
        <w:pStyle w:val="20"/>
        <w:framePr w:w="9653" w:h="1943" w:hRule="exact" w:wrap="none" w:vAnchor="page" w:hAnchor="page" w:x="1373" w:y="9870"/>
        <w:shd w:val="clear" w:color="auto" w:fill="auto"/>
        <w:tabs>
          <w:tab w:val="left" w:pos="7363"/>
        </w:tabs>
        <w:spacing w:after="308" w:line="280" w:lineRule="exact"/>
        <w:ind w:left="5620" w:firstLine="0"/>
        <w:jc w:val="both"/>
      </w:pPr>
      <w:r>
        <w:rPr>
          <w:color w:val="000000"/>
          <w:lang w:bidi="ru-RU"/>
        </w:rPr>
        <w:t>(подпись)</w:t>
      </w:r>
      <w:r>
        <w:rPr>
          <w:color w:val="000000"/>
          <w:lang w:bidi="ru-RU"/>
        </w:rPr>
        <w:tab/>
        <w:t>(Ф.И.О.)</w:t>
      </w:r>
    </w:p>
    <w:p w:rsidR="005C7905" w:rsidRDefault="005C7905" w:rsidP="005C7905">
      <w:pPr>
        <w:pStyle w:val="20"/>
        <w:framePr w:w="9653" w:h="1943" w:hRule="exact" w:wrap="none" w:vAnchor="page" w:hAnchor="page" w:x="1373" w:y="9870"/>
        <w:shd w:val="clear" w:color="auto" w:fill="auto"/>
        <w:spacing w:after="0"/>
        <w:ind w:firstLine="0"/>
        <w:jc w:val="both"/>
        <w:rPr>
          <w:color w:val="000000"/>
          <w:lang w:bidi="ru-RU"/>
        </w:rPr>
      </w:pPr>
    </w:p>
    <w:p w:rsidR="005C7905" w:rsidRDefault="005C7905" w:rsidP="005C7905">
      <w:pPr>
        <w:pStyle w:val="20"/>
        <w:framePr w:w="9653" w:h="1943" w:hRule="exact" w:wrap="none" w:vAnchor="page" w:hAnchor="page" w:x="1373" w:y="9870"/>
        <w:shd w:val="clear" w:color="auto" w:fill="auto"/>
        <w:spacing w:after="0"/>
        <w:ind w:firstLine="0"/>
        <w:jc w:val="both"/>
        <w:rPr>
          <w:color w:val="000000"/>
          <w:lang w:bidi="ru-RU"/>
        </w:rPr>
      </w:pPr>
    </w:p>
    <w:p w:rsidR="005C7905" w:rsidRDefault="005C7905" w:rsidP="005C7905">
      <w:pPr>
        <w:pStyle w:val="20"/>
        <w:framePr w:w="9653" w:h="1943" w:hRule="exact" w:wrap="none" w:vAnchor="page" w:hAnchor="page" w:x="1373" w:y="9870"/>
        <w:shd w:val="clear" w:color="auto" w:fill="auto"/>
        <w:spacing w:after="0"/>
        <w:ind w:firstLine="0"/>
        <w:jc w:val="both"/>
      </w:pPr>
    </w:p>
    <w:p w:rsidR="005C7905" w:rsidRDefault="005C7905" w:rsidP="005C7905">
      <w:pPr>
        <w:pStyle w:val="20"/>
        <w:framePr w:w="9653" w:h="1943" w:hRule="exact" w:wrap="none" w:vAnchor="page" w:hAnchor="page" w:x="1373" w:y="9870"/>
        <w:shd w:val="clear" w:color="auto" w:fill="auto"/>
        <w:tabs>
          <w:tab w:val="left" w:pos="5424"/>
          <w:tab w:val="left" w:leader="underscore" w:pos="6994"/>
          <w:tab w:val="left" w:leader="underscore" w:pos="9199"/>
        </w:tabs>
        <w:spacing w:after="0"/>
        <w:ind w:left="1320" w:firstLine="0"/>
        <w:jc w:val="both"/>
      </w:pPr>
      <w:r>
        <w:rPr>
          <w:color w:val="000000"/>
          <w:lang w:bidi="ru-RU"/>
        </w:rPr>
        <w:t>организации</w:t>
      </w:r>
      <w:proofErr w:type="gramStart"/>
      <w:r>
        <w:rPr>
          <w:color w:val="000000"/>
          <w:lang w:bidi="ru-RU"/>
        </w:rPr>
        <w:tab/>
      </w:r>
      <w:r>
        <w:rPr>
          <w:color w:val="000000"/>
          <w:lang w:bidi="ru-RU"/>
        </w:rPr>
        <w:tab/>
        <w:t>(</w:t>
      </w:r>
      <w:r>
        <w:rPr>
          <w:color w:val="000000"/>
          <w:lang w:bidi="ru-RU"/>
        </w:rPr>
        <w:tab/>
        <w:t>)</w:t>
      </w:r>
      <w:proofErr w:type="gramEnd"/>
    </w:p>
    <w:p w:rsidR="005C7905" w:rsidRDefault="005C7905" w:rsidP="005C7905">
      <w:pPr>
        <w:pStyle w:val="20"/>
        <w:framePr w:w="9653" w:h="1943" w:hRule="exact" w:wrap="none" w:vAnchor="page" w:hAnchor="page" w:x="1373" w:y="9870"/>
        <w:shd w:val="clear" w:color="auto" w:fill="auto"/>
        <w:spacing w:after="0"/>
        <w:ind w:left="5480" w:firstLine="0"/>
        <w:jc w:val="left"/>
      </w:pPr>
      <w:r>
        <w:rPr>
          <w:color w:val="000000"/>
          <w:lang w:bidi="ru-RU"/>
        </w:rPr>
        <w:t>(подпись) (Ф.И.О.)</w:t>
      </w:r>
    </w:p>
    <w:p w:rsidR="005C7905" w:rsidRDefault="005C7905" w:rsidP="005C7905">
      <w:pPr>
        <w:pStyle w:val="20"/>
        <w:framePr w:wrap="none" w:vAnchor="page" w:hAnchor="page" w:x="1373" w:y="12101"/>
        <w:shd w:val="clear" w:color="auto" w:fill="auto"/>
        <w:spacing w:after="0" w:line="280" w:lineRule="exact"/>
        <w:ind w:left="6320" w:firstLine="0"/>
        <w:jc w:val="left"/>
      </w:pPr>
      <w:r>
        <w:rPr>
          <w:color w:val="000000"/>
          <w:lang w:bidi="ru-RU"/>
        </w:rPr>
        <w:t>Место печати</w:t>
      </w:r>
    </w:p>
    <w:p w:rsidR="005C7905" w:rsidRDefault="005C7905" w:rsidP="005C7905">
      <w:pPr>
        <w:rPr>
          <w:sz w:val="2"/>
          <w:szCs w:val="2"/>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02535C" w:rsidRDefault="0002535C" w:rsidP="0002535C">
      <w:pPr>
        <w:pStyle w:val="20"/>
        <w:framePr w:w="9653" w:h="1693" w:hRule="exact" w:wrap="none" w:vAnchor="page" w:hAnchor="page" w:x="1381" w:y="2845"/>
        <w:shd w:val="clear" w:color="auto" w:fill="auto"/>
        <w:spacing w:after="0"/>
        <w:ind w:left="20" w:firstLine="0"/>
        <w:jc w:val="center"/>
      </w:pPr>
      <w:r>
        <w:rPr>
          <w:color w:val="000000"/>
          <w:lang w:bidi="ru-RU"/>
        </w:rPr>
        <w:t>Справка</w:t>
      </w:r>
    </w:p>
    <w:p w:rsidR="0002535C" w:rsidRDefault="0002535C" w:rsidP="0002535C">
      <w:pPr>
        <w:pStyle w:val="20"/>
        <w:framePr w:w="9653" w:h="1693" w:hRule="exact" w:wrap="none" w:vAnchor="page" w:hAnchor="page" w:x="1381" w:y="2845"/>
        <w:shd w:val="clear" w:color="auto" w:fill="auto"/>
        <w:tabs>
          <w:tab w:val="left" w:leader="underscore" w:pos="4450"/>
          <w:tab w:val="left" w:leader="underscore" w:pos="6634"/>
          <w:tab w:val="left" w:leader="underscore" w:pos="7363"/>
        </w:tabs>
        <w:spacing w:after="0"/>
        <w:ind w:left="1700" w:right="1680" w:firstLine="0"/>
        <w:jc w:val="left"/>
      </w:pPr>
      <w:r>
        <w:rPr>
          <w:color w:val="000000"/>
          <w:lang w:bidi="ru-RU"/>
        </w:rPr>
        <w:t>о дебиторской задолженности прочих потребителей (за исключением населения) ____________________________________________по состоянию на «</w:t>
      </w:r>
      <w:r>
        <w:rPr>
          <w:color w:val="000000"/>
          <w:lang w:bidi="ru-RU"/>
        </w:rPr>
        <w:tab/>
        <w:t>»</w:t>
      </w:r>
      <w:r>
        <w:rPr>
          <w:color w:val="000000"/>
          <w:lang w:bidi="ru-RU"/>
        </w:rPr>
        <w:tab/>
        <w:t>20</w:t>
      </w:r>
      <w:r>
        <w:rPr>
          <w:color w:val="000000"/>
          <w:lang w:bidi="ru-RU"/>
        </w:rPr>
        <w:tab/>
        <w:t>года</w:t>
      </w: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18190A" w:rsidRDefault="0018190A"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Pr="00FF38A0" w:rsidRDefault="005C7905" w:rsidP="005C7905">
      <w:pPr>
        <w:pStyle w:val="20"/>
        <w:framePr w:w="9648" w:h="3892" w:hRule="exact" w:wrap="none" w:vAnchor="page" w:hAnchor="page" w:x="1377" w:y="1018"/>
        <w:shd w:val="clear" w:color="auto" w:fill="auto"/>
        <w:ind w:left="3760" w:firstLine="0"/>
        <w:rPr>
          <w:sz w:val="20"/>
          <w:szCs w:val="20"/>
        </w:rPr>
      </w:pPr>
      <w:r w:rsidRPr="00FF38A0">
        <w:rPr>
          <w:color w:val="000000"/>
          <w:sz w:val="20"/>
          <w:szCs w:val="20"/>
          <w:lang w:bidi="ru-RU"/>
        </w:rPr>
        <w:t>Приложение № 5 к Порядку предоставления субсидий теплоснабжающим организациям на финансовое обеспечение (возмещение) затрат, связанных с погашением задолженности за топливно-энергетические ресурсы</w:t>
      </w:r>
    </w:p>
    <w:p w:rsidR="005C7905" w:rsidRDefault="005C7905" w:rsidP="005C7905">
      <w:pPr>
        <w:pStyle w:val="20"/>
        <w:framePr w:w="9648" w:h="3892" w:hRule="exact" w:wrap="none" w:vAnchor="page" w:hAnchor="page" w:x="1377" w:y="1018"/>
        <w:shd w:val="clear" w:color="auto" w:fill="auto"/>
        <w:tabs>
          <w:tab w:val="left" w:leader="underscore" w:pos="6766"/>
        </w:tabs>
        <w:spacing w:after="0"/>
        <w:ind w:left="500" w:right="480" w:firstLine="620"/>
        <w:jc w:val="left"/>
      </w:pPr>
      <w:r>
        <w:rPr>
          <w:color w:val="000000"/>
          <w:lang w:bidi="ru-RU"/>
        </w:rPr>
        <w:t xml:space="preserve">Расчет величины затрат на топливные ресурсы, сложившейся за счет превышения удельного расхода условного топлива (кг </w:t>
      </w:r>
      <w:proofErr w:type="spellStart"/>
      <w:r>
        <w:rPr>
          <w:color w:val="000000"/>
          <w:lang w:bidi="ru-RU"/>
        </w:rPr>
        <w:t>у.т</w:t>
      </w:r>
      <w:proofErr w:type="spellEnd"/>
      <w:r>
        <w:rPr>
          <w:color w:val="000000"/>
          <w:lang w:bidi="ru-RU"/>
        </w:rPr>
        <w:t xml:space="preserve">./Гкал) и технологических потер при передаче тепловой энергии (Г/кал) </w:t>
      </w:r>
      <w:proofErr w:type="gramStart"/>
      <w:r>
        <w:rPr>
          <w:color w:val="000000"/>
          <w:lang w:bidi="ru-RU"/>
        </w:rPr>
        <w:t>над</w:t>
      </w:r>
      <w:proofErr w:type="gramEnd"/>
      <w:r>
        <w:rPr>
          <w:color w:val="000000"/>
          <w:lang w:bidi="ru-RU"/>
        </w:rPr>
        <w:t xml:space="preserve"> учтенными при установлении для получателя субсидии тарифов в сфере теплоснабжения на</w:t>
      </w:r>
      <w:r>
        <w:rPr>
          <w:color w:val="000000"/>
          <w:lang w:bidi="ru-RU"/>
        </w:rPr>
        <w:tab/>
        <w:t xml:space="preserve">год, </w:t>
      </w:r>
      <w:proofErr w:type="spellStart"/>
      <w:r>
        <w:rPr>
          <w:rStyle w:val="295pt"/>
        </w:rPr>
        <w:t>Ptonj</w:t>
      </w:r>
      <w:proofErr w:type="spellEnd"/>
    </w:p>
    <w:tbl>
      <w:tblPr>
        <w:tblOverlap w:val="never"/>
        <w:tblW w:w="0" w:type="auto"/>
        <w:tblInd w:w="10" w:type="dxa"/>
        <w:tblLayout w:type="fixed"/>
        <w:tblCellMar>
          <w:left w:w="10" w:type="dxa"/>
          <w:right w:w="10" w:type="dxa"/>
        </w:tblCellMar>
        <w:tblLook w:val="04A0"/>
      </w:tblPr>
      <w:tblGrid>
        <w:gridCol w:w="528"/>
        <w:gridCol w:w="1344"/>
        <w:gridCol w:w="806"/>
        <w:gridCol w:w="754"/>
        <w:gridCol w:w="1051"/>
        <w:gridCol w:w="1056"/>
        <w:gridCol w:w="384"/>
        <w:gridCol w:w="1512"/>
        <w:gridCol w:w="2213"/>
      </w:tblGrid>
      <w:tr w:rsidR="005C7905" w:rsidTr="00DB43A7">
        <w:trPr>
          <w:trHeight w:hRule="exact" w:val="1517"/>
        </w:trPr>
        <w:tc>
          <w:tcPr>
            <w:tcW w:w="528" w:type="dxa"/>
            <w:tcBorders>
              <w:top w:val="single" w:sz="4" w:space="0" w:color="auto"/>
              <w:left w:val="single" w:sz="4" w:space="0" w:color="auto"/>
            </w:tcBorders>
            <w:shd w:val="clear" w:color="auto" w:fill="FFFFFF"/>
          </w:tcPr>
          <w:p w:rsidR="005C7905" w:rsidRDefault="005C7905" w:rsidP="00DB43A7">
            <w:pPr>
              <w:pStyle w:val="20"/>
              <w:framePr w:w="9648" w:h="3235" w:wrap="none" w:vAnchor="page" w:hAnchor="page" w:x="1377" w:y="5111"/>
              <w:shd w:val="clear" w:color="auto" w:fill="auto"/>
              <w:spacing w:after="60" w:line="200" w:lineRule="exact"/>
              <w:ind w:left="160" w:firstLine="0"/>
              <w:jc w:val="left"/>
            </w:pPr>
            <w:r>
              <w:rPr>
                <w:rStyle w:val="210pt"/>
              </w:rPr>
              <w:t>№</w:t>
            </w:r>
          </w:p>
          <w:p w:rsidR="005C7905" w:rsidRDefault="005C7905" w:rsidP="00DB43A7">
            <w:pPr>
              <w:pStyle w:val="20"/>
              <w:framePr w:w="9648" w:h="3235" w:wrap="none" w:vAnchor="page" w:hAnchor="page" w:x="1377" w:y="5111"/>
              <w:shd w:val="clear" w:color="auto" w:fill="auto"/>
              <w:spacing w:before="60" w:after="0" w:line="200" w:lineRule="exact"/>
              <w:ind w:left="160" w:firstLine="0"/>
              <w:jc w:val="left"/>
            </w:pPr>
            <w:proofErr w:type="gramStart"/>
            <w:r>
              <w:rPr>
                <w:rStyle w:val="210pt"/>
              </w:rPr>
              <w:t>п</w:t>
            </w:r>
            <w:proofErr w:type="gramEnd"/>
            <w:r>
              <w:rPr>
                <w:rStyle w:val="210pt"/>
              </w:rPr>
              <w:t>/п</w:t>
            </w:r>
          </w:p>
        </w:tc>
        <w:tc>
          <w:tcPr>
            <w:tcW w:w="1344" w:type="dxa"/>
            <w:tcBorders>
              <w:top w:val="single" w:sz="4" w:space="0" w:color="auto"/>
              <w:left w:val="single" w:sz="4" w:space="0" w:color="auto"/>
            </w:tcBorders>
            <w:shd w:val="clear" w:color="auto" w:fill="FFFFFF"/>
            <w:vAlign w:val="center"/>
          </w:tcPr>
          <w:p w:rsidR="005C7905" w:rsidRDefault="005C7905" w:rsidP="00DB43A7">
            <w:pPr>
              <w:pStyle w:val="20"/>
              <w:framePr w:w="9648" w:h="3235" w:wrap="none" w:vAnchor="page" w:hAnchor="page" w:x="1377" w:y="5111"/>
              <w:shd w:val="clear" w:color="auto" w:fill="auto"/>
              <w:spacing w:after="0" w:line="254" w:lineRule="exact"/>
              <w:ind w:firstLine="0"/>
              <w:jc w:val="center"/>
            </w:pPr>
            <w:r>
              <w:rPr>
                <w:rStyle w:val="210pt"/>
              </w:rPr>
              <w:t>Вид</w:t>
            </w:r>
          </w:p>
          <w:p w:rsidR="005C7905" w:rsidRDefault="005C7905" w:rsidP="00DB43A7">
            <w:pPr>
              <w:pStyle w:val="20"/>
              <w:framePr w:w="9648" w:h="3235" w:wrap="none" w:vAnchor="page" w:hAnchor="page" w:x="1377" w:y="5111"/>
              <w:shd w:val="clear" w:color="auto" w:fill="auto"/>
              <w:spacing w:after="0" w:line="254" w:lineRule="exact"/>
              <w:ind w:firstLine="0"/>
              <w:jc w:val="left"/>
            </w:pPr>
            <w:r>
              <w:rPr>
                <w:rStyle w:val="210pt"/>
              </w:rPr>
              <w:t>топливного</w:t>
            </w:r>
          </w:p>
          <w:p w:rsidR="005C7905" w:rsidRDefault="005C7905" w:rsidP="00DB43A7">
            <w:pPr>
              <w:pStyle w:val="20"/>
              <w:framePr w:w="9648" w:h="3235" w:wrap="none" w:vAnchor="page" w:hAnchor="page" w:x="1377" w:y="5111"/>
              <w:shd w:val="clear" w:color="auto" w:fill="auto"/>
              <w:spacing w:after="0" w:line="254" w:lineRule="exact"/>
              <w:ind w:firstLine="0"/>
              <w:jc w:val="center"/>
            </w:pPr>
            <w:r>
              <w:rPr>
                <w:rStyle w:val="210pt"/>
              </w:rPr>
              <w:t>ресурса</w:t>
            </w:r>
          </w:p>
        </w:tc>
        <w:tc>
          <w:tcPr>
            <w:tcW w:w="806" w:type="dxa"/>
            <w:tcBorders>
              <w:top w:val="single" w:sz="4" w:space="0" w:color="auto"/>
              <w:left w:val="single" w:sz="4" w:space="0" w:color="auto"/>
            </w:tcBorders>
            <w:shd w:val="clear" w:color="auto" w:fill="FFFFFF"/>
            <w:vAlign w:val="bottom"/>
          </w:tcPr>
          <w:p w:rsidR="005C7905" w:rsidRDefault="005C7905" w:rsidP="00DB43A7">
            <w:pPr>
              <w:pStyle w:val="20"/>
              <w:framePr w:w="9648" w:h="3235" w:wrap="none" w:vAnchor="page" w:hAnchor="page" w:x="1377" w:y="5111"/>
              <w:shd w:val="clear" w:color="auto" w:fill="auto"/>
              <w:spacing w:after="60" w:line="200" w:lineRule="exact"/>
              <w:ind w:left="180" w:firstLine="0"/>
              <w:jc w:val="left"/>
            </w:pPr>
            <w:r w:rsidRPr="00AC2098">
              <w:rPr>
                <w:rStyle w:val="210pt"/>
                <w:b/>
                <w:lang w:val="en-US"/>
              </w:rPr>
              <w:t>V</w:t>
            </w:r>
            <w:r>
              <w:rPr>
                <w:rStyle w:val="210pt"/>
              </w:rPr>
              <w:t>топ</w:t>
            </w:r>
          </w:p>
          <w:p w:rsidR="005C7905" w:rsidRDefault="005C7905" w:rsidP="00DB43A7">
            <w:pPr>
              <w:pStyle w:val="20"/>
              <w:framePr w:w="9648" w:h="3235" w:wrap="none" w:vAnchor="page" w:hAnchor="page" w:x="1377" w:y="5111"/>
              <w:shd w:val="clear" w:color="auto" w:fill="auto"/>
              <w:spacing w:before="60" w:after="60" w:line="200" w:lineRule="exact"/>
              <w:ind w:left="180" w:firstLine="0"/>
              <w:jc w:val="left"/>
            </w:pPr>
            <w:r>
              <w:rPr>
                <w:rStyle w:val="210pt"/>
              </w:rPr>
              <w:t>факт</w:t>
            </w:r>
          </w:p>
          <w:p w:rsidR="005C7905" w:rsidRDefault="005C7905" w:rsidP="00DB43A7">
            <w:pPr>
              <w:pStyle w:val="20"/>
              <w:framePr w:w="9648" w:h="3235" w:wrap="none" w:vAnchor="page" w:hAnchor="page" w:x="1377" w:y="5111"/>
              <w:shd w:val="clear" w:color="auto" w:fill="auto"/>
              <w:spacing w:before="60" w:after="60" w:line="200" w:lineRule="exact"/>
              <w:ind w:left="340" w:firstLine="0"/>
              <w:jc w:val="left"/>
            </w:pPr>
            <w:r>
              <w:rPr>
                <w:rStyle w:val="210pt"/>
                <w:lang w:val="en-US" w:eastAsia="en-US" w:bidi="en-US"/>
              </w:rPr>
              <w:t>J</w:t>
            </w:r>
            <w:r w:rsidRPr="00112D9D">
              <w:rPr>
                <w:rStyle w:val="210pt"/>
                <w:lang w:eastAsia="en-US" w:bidi="en-US"/>
              </w:rPr>
              <w:t>,</w:t>
            </w:r>
          </w:p>
          <w:p w:rsidR="005C7905" w:rsidRDefault="005C7905" w:rsidP="00DB43A7">
            <w:pPr>
              <w:pStyle w:val="20"/>
              <w:framePr w:w="9648" w:h="3235" w:wrap="none" w:vAnchor="page" w:hAnchor="page" w:x="1377" w:y="5111"/>
              <w:shd w:val="clear" w:color="auto" w:fill="auto"/>
              <w:spacing w:before="60" w:after="0" w:line="250" w:lineRule="exact"/>
              <w:ind w:left="180" w:firstLine="0"/>
              <w:jc w:val="left"/>
            </w:pPr>
            <w:r>
              <w:rPr>
                <w:rStyle w:val="210pt"/>
              </w:rPr>
              <w:t>тыс.</w:t>
            </w:r>
          </w:p>
          <w:p w:rsidR="005C7905" w:rsidRDefault="005C7905" w:rsidP="00DB43A7">
            <w:pPr>
              <w:pStyle w:val="20"/>
              <w:framePr w:w="9648" w:h="3235" w:wrap="none" w:vAnchor="page" w:hAnchor="page" w:x="1377" w:y="5111"/>
              <w:shd w:val="clear" w:color="auto" w:fill="auto"/>
              <w:spacing w:after="0" w:line="250" w:lineRule="exact"/>
              <w:ind w:left="180" w:firstLine="0"/>
              <w:jc w:val="left"/>
            </w:pPr>
            <w:r>
              <w:rPr>
                <w:rStyle w:val="210pt"/>
              </w:rPr>
              <w:t>куб</w:t>
            </w:r>
            <w:proofErr w:type="gramStart"/>
            <w:r>
              <w:rPr>
                <w:rStyle w:val="210pt"/>
              </w:rPr>
              <w:t>.м</w:t>
            </w:r>
            <w:proofErr w:type="gramEnd"/>
          </w:p>
          <w:p w:rsidR="005C7905" w:rsidRDefault="005C7905" w:rsidP="00DB43A7">
            <w:pPr>
              <w:pStyle w:val="20"/>
              <w:framePr w:w="9648" w:h="3235" w:wrap="none" w:vAnchor="page" w:hAnchor="page" w:x="1377" w:y="5111"/>
              <w:shd w:val="clear" w:color="auto" w:fill="auto"/>
              <w:spacing w:after="0" w:line="250" w:lineRule="exact"/>
              <w:ind w:left="180" w:firstLine="0"/>
              <w:jc w:val="left"/>
            </w:pPr>
            <w:r>
              <w:rPr>
                <w:rStyle w:val="210pt"/>
              </w:rPr>
              <w:t>тонн</w:t>
            </w:r>
          </w:p>
        </w:tc>
        <w:tc>
          <w:tcPr>
            <w:tcW w:w="754" w:type="dxa"/>
            <w:tcBorders>
              <w:top w:val="single" w:sz="4" w:space="0" w:color="auto"/>
              <w:left w:val="single" w:sz="4" w:space="0" w:color="auto"/>
            </w:tcBorders>
            <w:shd w:val="clear" w:color="auto" w:fill="FFFFFF"/>
            <w:vAlign w:val="center"/>
          </w:tcPr>
          <w:p w:rsidR="005C7905" w:rsidRDefault="005C7905" w:rsidP="005C7905">
            <w:pPr>
              <w:pStyle w:val="20"/>
              <w:framePr w:w="9648" w:h="3235" w:wrap="none" w:vAnchor="page" w:hAnchor="page" w:x="1377" w:y="5111"/>
              <w:shd w:val="clear" w:color="auto" w:fill="auto"/>
              <w:spacing w:after="0" w:line="250" w:lineRule="exact"/>
              <w:ind w:firstLine="0"/>
              <w:jc w:val="both"/>
            </w:pPr>
            <w:r w:rsidRPr="00AC2098">
              <w:rPr>
                <w:rStyle w:val="210pt"/>
                <w:b/>
                <w:lang w:val="en-US" w:eastAsia="en-US" w:bidi="en-US"/>
              </w:rPr>
              <w:t>Q</w:t>
            </w:r>
            <w:r>
              <w:rPr>
                <w:rStyle w:val="210pt"/>
              </w:rPr>
              <w:t>по факт, Гкал</w:t>
            </w:r>
          </w:p>
        </w:tc>
        <w:tc>
          <w:tcPr>
            <w:tcW w:w="1051" w:type="dxa"/>
            <w:tcBorders>
              <w:top w:val="single" w:sz="4" w:space="0" w:color="auto"/>
              <w:left w:val="single" w:sz="4" w:space="0" w:color="auto"/>
            </w:tcBorders>
            <w:shd w:val="clear" w:color="auto" w:fill="FFFFFF"/>
            <w:vAlign w:val="center"/>
          </w:tcPr>
          <w:p w:rsidR="005C7905" w:rsidRDefault="005C7905" w:rsidP="00DB43A7">
            <w:pPr>
              <w:pStyle w:val="20"/>
              <w:framePr w:w="9648" w:h="3235" w:wrap="none" w:vAnchor="page" w:hAnchor="page" w:x="1377" w:y="5111"/>
              <w:shd w:val="clear" w:color="auto" w:fill="auto"/>
              <w:spacing w:after="0" w:line="250" w:lineRule="exact"/>
              <w:ind w:firstLine="0"/>
              <w:jc w:val="left"/>
            </w:pPr>
            <w:r>
              <w:rPr>
                <w:rStyle w:val="2SegoeUI85pt"/>
              </w:rPr>
              <w:t>Q</w:t>
            </w:r>
            <w:r w:rsidRPr="005C7905">
              <w:rPr>
                <w:rStyle w:val="2SegoeUI85pt"/>
                <w:b w:val="0"/>
                <w:lang w:val="ru-RU"/>
              </w:rPr>
              <w:t>потери</w:t>
            </w:r>
          </w:p>
          <w:p w:rsidR="005C7905" w:rsidRDefault="005C7905" w:rsidP="00DB43A7">
            <w:pPr>
              <w:pStyle w:val="20"/>
              <w:framePr w:w="9648" w:h="3235" w:wrap="none" w:vAnchor="page" w:hAnchor="page" w:x="1377" w:y="5111"/>
              <w:shd w:val="clear" w:color="auto" w:fill="auto"/>
              <w:spacing w:after="0" w:line="250" w:lineRule="exact"/>
              <w:ind w:left="240" w:firstLine="0"/>
              <w:jc w:val="left"/>
            </w:pPr>
            <w:proofErr w:type="gramStart"/>
            <w:r>
              <w:rPr>
                <w:rStyle w:val="210pt"/>
              </w:rPr>
              <w:t>план],</w:t>
            </w:r>
            <w:proofErr w:type="gramEnd"/>
          </w:p>
          <w:p w:rsidR="005C7905" w:rsidRDefault="005C7905" w:rsidP="00DB43A7">
            <w:pPr>
              <w:pStyle w:val="20"/>
              <w:framePr w:w="9648" w:h="3235" w:wrap="none" w:vAnchor="page" w:hAnchor="page" w:x="1377" w:y="5111"/>
              <w:shd w:val="clear" w:color="auto" w:fill="auto"/>
              <w:spacing w:after="0" w:line="250" w:lineRule="exact"/>
              <w:ind w:firstLine="0"/>
              <w:jc w:val="center"/>
            </w:pPr>
            <w:r>
              <w:rPr>
                <w:rStyle w:val="210pt"/>
              </w:rPr>
              <w:t>Гкал</w:t>
            </w:r>
          </w:p>
        </w:tc>
        <w:tc>
          <w:tcPr>
            <w:tcW w:w="1056" w:type="dxa"/>
            <w:tcBorders>
              <w:top w:val="single" w:sz="4" w:space="0" w:color="auto"/>
              <w:left w:val="single" w:sz="4" w:space="0" w:color="auto"/>
            </w:tcBorders>
            <w:shd w:val="clear" w:color="auto" w:fill="FFFFFF"/>
          </w:tcPr>
          <w:p w:rsidR="005C7905" w:rsidRDefault="00AC2098" w:rsidP="00AC2098">
            <w:pPr>
              <w:pStyle w:val="20"/>
              <w:framePr w:w="9648" w:h="3235" w:wrap="none" w:vAnchor="page" w:hAnchor="page" w:x="1377" w:y="5111"/>
              <w:shd w:val="clear" w:color="auto" w:fill="auto"/>
              <w:spacing w:after="0" w:line="250" w:lineRule="exact"/>
              <w:ind w:firstLine="0"/>
              <w:jc w:val="both"/>
            </w:pPr>
            <w:r w:rsidRPr="00AC2098">
              <w:rPr>
                <w:rStyle w:val="210pt"/>
                <w:b/>
                <w:lang w:val="en-US"/>
              </w:rPr>
              <w:t>b</w:t>
            </w:r>
            <w:r>
              <w:rPr>
                <w:rStyle w:val="210pt"/>
              </w:rPr>
              <w:t>у</w:t>
            </w:r>
            <w:r w:rsidR="005C7905">
              <w:rPr>
                <w:rStyle w:val="210pt"/>
              </w:rPr>
              <w:t xml:space="preserve">д </w:t>
            </w:r>
            <w:r w:rsidR="005C7905">
              <w:rPr>
                <w:rStyle w:val="210pt"/>
                <w:lang w:val="en-US" w:eastAsia="en-US" w:bidi="en-US"/>
              </w:rPr>
              <w:t>j</w:t>
            </w:r>
            <w:r w:rsidR="005C7905" w:rsidRPr="00112D9D">
              <w:rPr>
                <w:rStyle w:val="210pt"/>
                <w:lang w:eastAsia="en-US" w:bidi="en-US"/>
              </w:rPr>
              <w:t xml:space="preserve">, </w:t>
            </w:r>
            <w:r w:rsidR="005C7905">
              <w:rPr>
                <w:rStyle w:val="210pt"/>
              </w:rPr>
              <w:t xml:space="preserve">кг </w:t>
            </w:r>
            <w:proofErr w:type="spellStart"/>
            <w:r w:rsidR="005C7905">
              <w:rPr>
                <w:rStyle w:val="210pt"/>
              </w:rPr>
              <w:t>у.т</w:t>
            </w:r>
            <w:proofErr w:type="spellEnd"/>
            <w:r w:rsidR="005C7905">
              <w:rPr>
                <w:rStyle w:val="210pt"/>
              </w:rPr>
              <w:t>./Г кал</w:t>
            </w:r>
          </w:p>
        </w:tc>
        <w:tc>
          <w:tcPr>
            <w:tcW w:w="384" w:type="dxa"/>
            <w:tcBorders>
              <w:top w:val="single" w:sz="4" w:space="0" w:color="auto"/>
              <w:left w:val="single" w:sz="4" w:space="0" w:color="auto"/>
            </w:tcBorders>
            <w:shd w:val="clear" w:color="auto" w:fill="FFFFFF"/>
          </w:tcPr>
          <w:p w:rsidR="005C7905" w:rsidRPr="00AC2098" w:rsidRDefault="00AC2098" w:rsidP="00DB43A7">
            <w:pPr>
              <w:pStyle w:val="20"/>
              <w:framePr w:w="9648" w:h="3235" w:wrap="none" w:vAnchor="page" w:hAnchor="page" w:x="1377" w:y="5111"/>
              <w:shd w:val="clear" w:color="auto" w:fill="auto"/>
              <w:spacing w:after="0" w:line="170" w:lineRule="exact"/>
              <w:ind w:firstLine="0"/>
              <w:jc w:val="left"/>
              <w:rPr>
                <w:lang w:val="en-US"/>
              </w:rPr>
            </w:pPr>
            <w:r>
              <w:rPr>
                <w:rStyle w:val="2SegoeUI85pt"/>
                <w:lang w:bidi="ru-RU"/>
              </w:rPr>
              <w:t>k</w:t>
            </w:r>
          </w:p>
        </w:tc>
        <w:tc>
          <w:tcPr>
            <w:tcW w:w="1512" w:type="dxa"/>
            <w:tcBorders>
              <w:top w:val="single" w:sz="4" w:space="0" w:color="auto"/>
              <w:left w:val="single" w:sz="4" w:space="0" w:color="auto"/>
            </w:tcBorders>
            <w:shd w:val="clear" w:color="auto" w:fill="FFFFFF"/>
            <w:vAlign w:val="bottom"/>
          </w:tcPr>
          <w:p w:rsidR="005C7905" w:rsidRDefault="005C7905" w:rsidP="00DB43A7">
            <w:pPr>
              <w:pStyle w:val="20"/>
              <w:framePr w:w="9648" w:h="3235" w:wrap="none" w:vAnchor="page" w:hAnchor="page" w:x="1377" w:y="5111"/>
              <w:shd w:val="clear" w:color="auto" w:fill="auto"/>
              <w:spacing w:after="0" w:line="250" w:lineRule="exact"/>
              <w:ind w:firstLine="0"/>
              <w:jc w:val="center"/>
            </w:pPr>
            <w:r w:rsidRPr="00AC2098">
              <w:rPr>
                <w:rStyle w:val="210pt"/>
                <w:b/>
              </w:rPr>
              <w:t>ЦТ</w:t>
            </w:r>
            <w:r>
              <w:rPr>
                <w:rStyle w:val="210pt"/>
              </w:rPr>
              <w:t xml:space="preserve"> факт </w:t>
            </w:r>
            <w:r>
              <w:rPr>
                <w:rStyle w:val="210pt"/>
                <w:lang w:val="en-US" w:eastAsia="en-US" w:bidi="en-US"/>
              </w:rPr>
              <w:t>j</w:t>
            </w:r>
            <w:r w:rsidRPr="00112D9D">
              <w:rPr>
                <w:rStyle w:val="210pt"/>
                <w:lang w:eastAsia="en-US" w:bidi="en-US"/>
              </w:rPr>
              <w:t xml:space="preserve">, </w:t>
            </w:r>
            <w:proofErr w:type="spellStart"/>
            <w:r>
              <w:rPr>
                <w:rStyle w:val="210pt"/>
              </w:rPr>
              <w:t>руб</w:t>
            </w:r>
            <w:proofErr w:type="spellEnd"/>
            <w:r>
              <w:rPr>
                <w:rStyle w:val="210pt"/>
              </w:rPr>
              <w:t>/</w:t>
            </w:r>
            <w:proofErr w:type="spellStart"/>
            <w:r>
              <w:rPr>
                <w:rStyle w:val="210pt"/>
              </w:rPr>
              <w:t>тыскуб</w:t>
            </w:r>
            <w:proofErr w:type="gramStart"/>
            <w:r>
              <w:rPr>
                <w:rStyle w:val="210pt"/>
              </w:rPr>
              <w:t>.м</w:t>
            </w:r>
            <w:proofErr w:type="spellEnd"/>
            <w:proofErr w:type="gramEnd"/>
            <w:r>
              <w:rPr>
                <w:rStyle w:val="210pt"/>
              </w:rPr>
              <w:t>/</w:t>
            </w:r>
            <w:proofErr w:type="spellStart"/>
            <w:r>
              <w:rPr>
                <w:rStyle w:val="210pt"/>
              </w:rPr>
              <w:t>рубЛтн</w:t>
            </w:r>
            <w:proofErr w:type="spellEnd"/>
            <w:r>
              <w:rPr>
                <w:rStyle w:val="210pt"/>
              </w:rPr>
              <w:t xml:space="preserve"> (с учетом НДС)</w:t>
            </w:r>
          </w:p>
        </w:tc>
        <w:tc>
          <w:tcPr>
            <w:tcW w:w="2213" w:type="dxa"/>
            <w:tcBorders>
              <w:top w:val="single" w:sz="4" w:space="0" w:color="auto"/>
              <w:left w:val="single" w:sz="4" w:space="0" w:color="auto"/>
              <w:right w:val="single" w:sz="4" w:space="0" w:color="auto"/>
            </w:tcBorders>
            <w:shd w:val="clear" w:color="auto" w:fill="FFFFFF"/>
            <w:vAlign w:val="center"/>
          </w:tcPr>
          <w:p w:rsidR="005C7905" w:rsidRDefault="005C7905" w:rsidP="00DB43A7">
            <w:pPr>
              <w:pStyle w:val="20"/>
              <w:framePr w:w="9648" w:h="3235" w:wrap="none" w:vAnchor="page" w:hAnchor="page" w:x="1377" w:y="5111"/>
              <w:shd w:val="clear" w:color="auto" w:fill="auto"/>
              <w:spacing w:after="0" w:line="250" w:lineRule="exact"/>
              <w:ind w:firstLine="0"/>
              <w:jc w:val="center"/>
            </w:pPr>
            <w:r>
              <w:rPr>
                <w:rStyle w:val="210pt"/>
              </w:rPr>
              <w:t>Величина затрат ((гр.3-((гр.4+ гр.5)*гр.6/гр.7/1000)) *гр.8)</w:t>
            </w:r>
          </w:p>
        </w:tc>
      </w:tr>
      <w:tr w:rsidR="005C7905" w:rsidTr="00DB43A7">
        <w:trPr>
          <w:trHeight w:hRule="exact" w:val="283"/>
        </w:trPr>
        <w:tc>
          <w:tcPr>
            <w:tcW w:w="528" w:type="dxa"/>
            <w:tcBorders>
              <w:top w:val="single" w:sz="4" w:space="0" w:color="auto"/>
              <w:left w:val="single" w:sz="4" w:space="0" w:color="auto"/>
            </w:tcBorders>
            <w:shd w:val="clear" w:color="auto" w:fill="FFFFFF"/>
            <w:vAlign w:val="bottom"/>
          </w:tcPr>
          <w:p w:rsidR="005C7905" w:rsidRDefault="005C7905" w:rsidP="00DB43A7">
            <w:pPr>
              <w:pStyle w:val="20"/>
              <w:framePr w:w="9648" w:h="3235" w:wrap="none" w:vAnchor="page" w:hAnchor="page" w:x="1377" w:y="5111"/>
              <w:shd w:val="clear" w:color="auto" w:fill="auto"/>
              <w:spacing w:after="0" w:line="200" w:lineRule="exact"/>
              <w:ind w:left="240" w:firstLine="0"/>
              <w:jc w:val="left"/>
            </w:pPr>
            <w:r>
              <w:rPr>
                <w:rStyle w:val="210pt"/>
              </w:rPr>
              <w:t>1</w:t>
            </w:r>
          </w:p>
        </w:tc>
        <w:tc>
          <w:tcPr>
            <w:tcW w:w="1344" w:type="dxa"/>
            <w:tcBorders>
              <w:top w:val="single" w:sz="4" w:space="0" w:color="auto"/>
              <w:left w:val="single" w:sz="4" w:space="0" w:color="auto"/>
            </w:tcBorders>
            <w:shd w:val="clear" w:color="auto" w:fill="FFFFFF"/>
            <w:vAlign w:val="bottom"/>
          </w:tcPr>
          <w:p w:rsidR="005C7905" w:rsidRDefault="005C7905" w:rsidP="00DB43A7">
            <w:pPr>
              <w:pStyle w:val="20"/>
              <w:framePr w:w="9648" w:h="3235" w:wrap="none" w:vAnchor="page" w:hAnchor="page" w:x="1377" w:y="5111"/>
              <w:shd w:val="clear" w:color="auto" w:fill="auto"/>
              <w:spacing w:after="0" w:line="200" w:lineRule="exact"/>
              <w:ind w:firstLine="0"/>
              <w:jc w:val="center"/>
            </w:pPr>
            <w:r>
              <w:rPr>
                <w:rStyle w:val="210pt"/>
              </w:rPr>
              <w:t>2</w:t>
            </w:r>
          </w:p>
        </w:tc>
        <w:tc>
          <w:tcPr>
            <w:tcW w:w="806" w:type="dxa"/>
            <w:tcBorders>
              <w:top w:val="single" w:sz="4" w:space="0" w:color="auto"/>
              <w:left w:val="single" w:sz="4" w:space="0" w:color="auto"/>
            </w:tcBorders>
            <w:shd w:val="clear" w:color="auto" w:fill="FFFFFF"/>
          </w:tcPr>
          <w:p w:rsidR="005C7905" w:rsidRDefault="005C7905" w:rsidP="00DB43A7">
            <w:pPr>
              <w:pStyle w:val="20"/>
              <w:framePr w:w="9648" w:h="3235" w:wrap="none" w:vAnchor="page" w:hAnchor="page" w:x="1377" w:y="5111"/>
              <w:shd w:val="clear" w:color="auto" w:fill="auto"/>
              <w:spacing w:after="0" w:line="200" w:lineRule="exact"/>
              <w:ind w:left="340" w:firstLine="0"/>
              <w:jc w:val="left"/>
            </w:pPr>
            <w:r>
              <w:rPr>
                <w:rStyle w:val="210pt"/>
              </w:rPr>
              <w:t>3</w:t>
            </w:r>
          </w:p>
        </w:tc>
        <w:tc>
          <w:tcPr>
            <w:tcW w:w="754" w:type="dxa"/>
            <w:tcBorders>
              <w:top w:val="single" w:sz="4" w:space="0" w:color="auto"/>
              <w:left w:val="single" w:sz="4" w:space="0" w:color="auto"/>
            </w:tcBorders>
            <w:shd w:val="clear" w:color="auto" w:fill="FFFFFF"/>
          </w:tcPr>
          <w:p w:rsidR="005C7905" w:rsidRDefault="005C7905" w:rsidP="00DB43A7">
            <w:pPr>
              <w:pStyle w:val="20"/>
              <w:framePr w:w="9648" w:h="3235" w:wrap="none" w:vAnchor="page" w:hAnchor="page" w:x="1377" w:y="5111"/>
              <w:shd w:val="clear" w:color="auto" w:fill="auto"/>
              <w:spacing w:after="0" w:line="200" w:lineRule="exact"/>
              <w:ind w:left="320" w:firstLine="0"/>
              <w:jc w:val="left"/>
            </w:pPr>
            <w:r>
              <w:rPr>
                <w:rStyle w:val="210pt"/>
              </w:rPr>
              <w:t>4</w:t>
            </w:r>
          </w:p>
        </w:tc>
        <w:tc>
          <w:tcPr>
            <w:tcW w:w="1051" w:type="dxa"/>
            <w:tcBorders>
              <w:top w:val="single" w:sz="4" w:space="0" w:color="auto"/>
              <w:left w:val="single" w:sz="4" w:space="0" w:color="auto"/>
            </w:tcBorders>
            <w:shd w:val="clear" w:color="auto" w:fill="FFFFFF"/>
          </w:tcPr>
          <w:p w:rsidR="005C7905" w:rsidRDefault="005C7905" w:rsidP="00DB43A7">
            <w:pPr>
              <w:pStyle w:val="20"/>
              <w:framePr w:w="9648" w:h="3235" w:wrap="none" w:vAnchor="page" w:hAnchor="page" w:x="1377" w:y="5111"/>
              <w:shd w:val="clear" w:color="auto" w:fill="auto"/>
              <w:spacing w:after="0" w:line="200" w:lineRule="exact"/>
              <w:ind w:firstLine="0"/>
              <w:jc w:val="center"/>
            </w:pPr>
            <w:r>
              <w:rPr>
                <w:rStyle w:val="210pt"/>
              </w:rPr>
              <w:t>5</w:t>
            </w:r>
          </w:p>
        </w:tc>
        <w:tc>
          <w:tcPr>
            <w:tcW w:w="1056" w:type="dxa"/>
            <w:tcBorders>
              <w:top w:val="single" w:sz="4" w:space="0" w:color="auto"/>
              <w:left w:val="single" w:sz="4" w:space="0" w:color="auto"/>
            </w:tcBorders>
            <w:shd w:val="clear" w:color="auto" w:fill="FFFFFF"/>
            <w:vAlign w:val="bottom"/>
          </w:tcPr>
          <w:p w:rsidR="005C7905" w:rsidRDefault="005C7905" w:rsidP="00DB43A7">
            <w:pPr>
              <w:pStyle w:val="20"/>
              <w:framePr w:w="9648" w:h="3235" w:wrap="none" w:vAnchor="page" w:hAnchor="page" w:x="1377" w:y="5111"/>
              <w:shd w:val="clear" w:color="auto" w:fill="auto"/>
              <w:spacing w:after="0" w:line="200" w:lineRule="exact"/>
              <w:ind w:firstLine="0"/>
              <w:jc w:val="center"/>
            </w:pPr>
            <w:r>
              <w:rPr>
                <w:rStyle w:val="210pt"/>
              </w:rPr>
              <w:t>6</w:t>
            </w:r>
          </w:p>
        </w:tc>
        <w:tc>
          <w:tcPr>
            <w:tcW w:w="384" w:type="dxa"/>
            <w:tcBorders>
              <w:top w:val="single" w:sz="4" w:space="0" w:color="auto"/>
              <w:left w:val="single" w:sz="4" w:space="0" w:color="auto"/>
            </w:tcBorders>
            <w:shd w:val="clear" w:color="auto" w:fill="FFFFFF"/>
          </w:tcPr>
          <w:p w:rsidR="005C7905" w:rsidRDefault="005C7905" w:rsidP="00DB43A7">
            <w:pPr>
              <w:pStyle w:val="20"/>
              <w:framePr w:w="9648" w:h="3235" w:wrap="none" w:vAnchor="page" w:hAnchor="page" w:x="1377" w:y="5111"/>
              <w:shd w:val="clear" w:color="auto" w:fill="auto"/>
              <w:spacing w:after="0" w:line="200" w:lineRule="exact"/>
              <w:ind w:firstLine="0"/>
              <w:jc w:val="left"/>
            </w:pPr>
            <w:r>
              <w:rPr>
                <w:rStyle w:val="210pt"/>
              </w:rPr>
              <w:t>7</w:t>
            </w:r>
          </w:p>
        </w:tc>
        <w:tc>
          <w:tcPr>
            <w:tcW w:w="1512" w:type="dxa"/>
            <w:tcBorders>
              <w:top w:val="single" w:sz="4" w:space="0" w:color="auto"/>
              <w:left w:val="single" w:sz="4" w:space="0" w:color="auto"/>
            </w:tcBorders>
            <w:shd w:val="clear" w:color="auto" w:fill="FFFFFF"/>
            <w:vAlign w:val="bottom"/>
          </w:tcPr>
          <w:p w:rsidR="005C7905" w:rsidRDefault="005C7905" w:rsidP="00DB43A7">
            <w:pPr>
              <w:pStyle w:val="20"/>
              <w:framePr w:w="9648" w:h="3235" w:wrap="none" w:vAnchor="page" w:hAnchor="page" w:x="1377" w:y="5111"/>
              <w:shd w:val="clear" w:color="auto" w:fill="auto"/>
              <w:spacing w:after="0" w:line="200" w:lineRule="exact"/>
              <w:ind w:firstLine="0"/>
              <w:jc w:val="center"/>
            </w:pPr>
            <w:r>
              <w:rPr>
                <w:rStyle w:val="210pt"/>
              </w:rPr>
              <w:t>8</w:t>
            </w:r>
          </w:p>
        </w:tc>
        <w:tc>
          <w:tcPr>
            <w:tcW w:w="2213" w:type="dxa"/>
            <w:tcBorders>
              <w:top w:val="single" w:sz="4" w:space="0" w:color="auto"/>
              <w:left w:val="single" w:sz="4" w:space="0" w:color="auto"/>
              <w:right w:val="single" w:sz="4" w:space="0" w:color="auto"/>
            </w:tcBorders>
            <w:shd w:val="clear" w:color="auto" w:fill="FFFFFF"/>
          </w:tcPr>
          <w:p w:rsidR="005C7905" w:rsidRDefault="005C7905" w:rsidP="00DB43A7">
            <w:pPr>
              <w:pStyle w:val="20"/>
              <w:framePr w:w="9648" w:h="3235" w:wrap="none" w:vAnchor="page" w:hAnchor="page" w:x="1377" w:y="5111"/>
              <w:shd w:val="clear" w:color="auto" w:fill="auto"/>
              <w:spacing w:after="0" w:line="200" w:lineRule="exact"/>
              <w:ind w:firstLine="0"/>
              <w:jc w:val="center"/>
            </w:pPr>
            <w:r>
              <w:rPr>
                <w:rStyle w:val="210pt"/>
              </w:rPr>
              <w:t>9</w:t>
            </w:r>
          </w:p>
        </w:tc>
      </w:tr>
      <w:tr w:rsidR="005C7905" w:rsidTr="00DB43A7">
        <w:trPr>
          <w:trHeight w:hRule="exact" w:val="283"/>
        </w:trPr>
        <w:tc>
          <w:tcPr>
            <w:tcW w:w="528"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34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806"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75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1"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6"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38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512"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2213" w:type="dxa"/>
            <w:tcBorders>
              <w:top w:val="single" w:sz="4" w:space="0" w:color="auto"/>
              <w:left w:val="single" w:sz="4" w:space="0" w:color="auto"/>
              <w:right w:val="single" w:sz="4" w:space="0" w:color="auto"/>
            </w:tcBorders>
            <w:shd w:val="clear" w:color="auto" w:fill="FFFFFF"/>
          </w:tcPr>
          <w:p w:rsidR="005C7905" w:rsidRDefault="005C7905" w:rsidP="00DB43A7">
            <w:pPr>
              <w:framePr w:w="9648" w:h="3235" w:wrap="none" w:vAnchor="page" w:hAnchor="page" w:x="1377" w:y="5111"/>
              <w:rPr>
                <w:sz w:val="10"/>
                <w:szCs w:val="10"/>
              </w:rPr>
            </w:pPr>
          </w:p>
        </w:tc>
      </w:tr>
      <w:tr w:rsidR="005C7905" w:rsidTr="00DB43A7">
        <w:trPr>
          <w:trHeight w:hRule="exact" w:val="278"/>
        </w:trPr>
        <w:tc>
          <w:tcPr>
            <w:tcW w:w="528"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34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806"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75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1"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6"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38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512"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2213" w:type="dxa"/>
            <w:tcBorders>
              <w:top w:val="single" w:sz="4" w:space="0" w:color="auto"/>
              <w:left w:val="single" w:sz="4" w:space="0" w:color="auto"/>
              <w:right w:val="single" w:sz="4" w:space="0" w:color="auto"/>
            </w:tcBorders>
            <w:shd w:val="clear" w:color="auto" w:fill="FFFFFF"/>
          </w:tcPr>
          <w:p w:rsidR="005C7905" w:rsidRDefault="005C7905" w:rsidP="00DB43A7">
            <w:pPr>
              <w:framePr w:w="9648" w:h="3235" w:wrap="none" w:vAnchor="page" w:hAnchor="page" w:x="1377" w:y="5111"/>
              <w:rPr>
                <w:sz w:val="10"/>
                <w:szCs w:val="10"/>
              </w:rPr>
            </w:pPr>
          </w:p>
        </w:tc>
      </w:tr>
      <w:tr w:rsidR="005C7905" w:rsidTr="00DB43A7">
        <w:trPr>
          <w:trHeight w:hRule="exact" w:val="288"/>
        </w:trPr>
        <w:tc>
          <w:tcPr>
            <w:tcW w:w="528"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34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806"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75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1"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6"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38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512"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2213" w:type="dxa"/>
            <w:tcBorders>
              <w:top w:val="single" w:sz="4" w:space="0" w:color="auto"/>
              <w:left w:val="single" w:sz="4" w:space="0" w:color="auto"/>
              <w:right w:val="single" w:sz="4" w:space="0" w:color="auto"/>
            </w:tcBorders>
            <w:shd w:val="clear" w:color="auto" w:fill="FFFFFF"/>
          </w:tcPr>
          <w:p w:rsidR="005C7905" w:rsidRDefault="005C7905" w:rsidP="00DB43A7">
            <w:pPr>
              <w:framePr w:w="9648" w:h="3235" w:wrap="none" w:vAnchor="page" w:hAnchor="page" w:x="1377" w:y="5111"/>
              <w:rPr>
                <w:sz w:val="10"/>
                <w:szCs w:val="10"/>
              </w:rPr>
            </w:pPr>
          </w:p>
        </w:tc>
      </w:tr>
      <w:tr w:rsidR="005C7905" w:rsidTr="00DB43A7">
        <w:trPr>
          <w:trHeight w:hRule="exact" w:val="288"/>
        </w:trPr>
        <w:tc>
          <w:tcPr>
            <w:tcW w:w="528"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34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806"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75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1"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6"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384"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512" w:type="dxa"/>
            <w:tcBorders>
              <w:top w:val="single" w:sz="4" w:space="0" w:color="auto"/>
              <w:left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2213" w:type="dxa"/>
            <w:tcBorders>
              <w:top w:val="single" w:sz="4" w:space="0" w:color="auto"/>
              <w:left w:val="single" w:sz="4" w:space="0" w:color="auto"/>
              <w:right w:val="single" w:sz="4" w:space="0" w:color="auto"/>
            </w:tcBorders>
            <w:shd w:val="clear" w:color="auto" w:fill="FFFFFF"/>
          </w:tcPr>
          <w:p w:rsidR="005C7905" w:rsidRDefault="005C7905" w:rsidP="00DB43A7">
            <w:pPr>
              <w:framePr w:w="9648" w:h="3235" w:wrap="none" w:vAnchor="page" w:hAnchor="page" w:x="1377" w:y="5111"/>
              <w:rPr>
                <w:sz w:val="10"/>
                <w:szCs w:val="10"/>
              </w:rPr>
            </w:pPr>
          </w:p>
        </w:tc>
      </w:tr>
      <w:tr w:rsidR="005C7905" w:rsidTr="00DB43A7">
        <w:trPr>
          <w:trHeight w:hRule="exact" w:val="298"/>
        </w:trPr>
        <w:tc>
          <w:tcPr>
            <w:tcW w:w="528" w:type="dxa"/>
            <w:tcBorders>
              <w:top w:val="single" w:sz="4" w:space="0" w:color="auto"/>
              <w:left w:val="single" w:sz="4" w:space="0" w:color="auto"/>
              <w:bottom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5C7905" w:rsidRDefault="005C7905" w:rsidP="00DB43A7">
            <w:pPr>
              <w:pStyle w:val="20"/>
              <w:framePr w:w="9648" w:h="3235" w:wrap="none" w:vAnchor="page" w:hAnchor="page" w:x="1377" w:y="5111"/>
              <w:shd w:val="clear" w:color="auto" w:fill="auto"/>
              <w:spacing w:after="0" w:line="200" w:lineRule="exact"/>
              <w:ind w:firstLine="0"/>
              <w:jc w:val="left"/>
            </w:pPr>
            <w:r>
              <w:rPr>
                <w:rStyle w:val="210pt"/>
              </w:rPr>
              <w:t>Всего</w:t>
            </w:r>
          </w:p>
        </w:tc>
        <w:tc>
          <w:tcPr>
            <w:tcW w:w="806" w:type="dxa"/>
            <w:tcBorders>
              <w:top w:val="single" w:sz="4" w:space="0" w:color="auto"/>
              <w:left w:val="single" w:sz="4" w:space="0" w:color="auto"/>
              <w:bottom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754" w:type="dxa"/>
            <w:tcBorders>
              <w:top w:val="single" w:sz="4" w:space="0" w:color="auto"/>
              <w:left w:val="single" w:sz="4" w:space="0" w:color="auto"/>
              <w:bottom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1" w:type="dxa"/>
            <w:tcBorders>
              <w:top w:val="single" w:sz="4" w:space="0" w:color="auto"/>
              <w:left w:val="single" w:sz="4" w:space="0" w:color="auto"/>
              <w:bottom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056" w:type="dxa"/>
            <w:tcBorders>
              <w:top w:val="single" w:sz="4" w:space="0" w:color="auto"/>
              <w:left w:val="single" w:sz="4" w:space="0" w:color="auto"/>
              <w:bottom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384" w:type="dxa"/>
            <w:tcBorders>
              <w:top w:val="single" w:sz="4" w:space="0" w:color="auto"/>
              <w:left w:val="single" w:sz="4" w:space="0" w:color="auto"/>
              <w:bottom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1512" w:type="dxa"/>
            <w:tcBorders>
              <w:top w:val="single" w:sz="4" w:space="0" w:color="auto"/>
              <w:left w:val="single" w:sz="4" w:space="0" w:color="auto"/>
              <w:bottom w:val="single" w:sz="4" w:space="0" w:color="auto"/>
            </w:tcBorders>
            <w:shd w:val="clear" w:color="auto" w:fill="FFFFFF"/>
          </w:tcPr>
          <w:p w:rsidR="005C7905" w:rsidRDefault="005C7905" w:rsidP="00DB43A7">
            <w:pPr>
              <w:framePr w:w="9648" w:h="3235" w:wrap="none" w:vAnchor="page" w:hAnchor="page" w:x="1377" w:y="5111"/>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5C7905" w:rsidRDefault="005C7905" w:rsidP="00DB43A7">
            <w:pPr>
              <w:framePr w:w="9648" w:h="3235" w:wrap="none" w:vAnchor="page" w:hAnchor="page" w:x="1377" w:y="5111"/>
              <w:rPr>
                <w:sz w:val="10"/>
                <w:szCs w:val="10"/>
              </w:rPr>
            </w:pPr>
          </w:p>
        </w:tc>
      </w:tr>
    </w:tbl>
    <w:p w:rsidR="005C7905" w:rsidRDefault="005C7905" w:rsidP="005C7905">
      <w:pPr>
        <w:pStyle w:val="20"/>
        <w:framePr w:w="9648" w:h="661" w:hRule="exact" w:wrap="none" w:vAnchor="page" w:hAnchor="page" w:x="1377" w:y="9294"/>
        <w:shd w:val="clear" w:color="auto" w:fill="auto"/>
        <w:tabs>
          <w:tab w:val="left" w:leader="underscore" w:pos="6862"/>
        </w:tabs>
        <w:spacing w:after="0" w:line="280" w:lineRule="exact"/>
        <w:ind w:left="96" w:right="2827" w:firstLine="0"/>
        <w:jc w:val="both"/>
      </w:pPr>
      <w:r>
        <w:rPr>
          <w:color w:val="000000"/>
          <w:lang w:bidi="ru-RU"/>
        </w:rPr>
        <w:t>Руководитель теплоснабжающей организации</w:t>
      </w:r>
      <w:r>
        <w:rPr>
          <w:color w:val="000000"/>
          <w:lang w:bidi="ru-RU"/>
        </w:rPr>
        <w:tab/>
      </w:r>
    </w:p>
    <w:p w:rsidR="005C7905" w:rsidRDefault="005C7905" w:rsidP="005C7905">
      <w:pPr>
        <w:pStyle w:val="20"/>
        <w:framePr w:w="9648" w:h="661" w:hRule="exact" w:wrap="none" w:vAnchor="page" w:hAnchor="page" w:x="1377" w:y="9294"/>
        <w:shd w:val="clear" w:color="auto" w:fill="auto"/>
        <w:spacing w:after="0" w:line="280" w:lineRule="exact"/>
        <w:ind w:right="2827" w:firstLine="0"/>
      </w:pPr>
      <w:r>
        <w:rPr>
          <w:color w:val="000000"/>
          <w:lang w:bidi="ru-RU"/>
        </w:rPr>
        <w:t>(подпись)</w:t>
      </w:r>
    </w:p>
    <w:p w:rsidR="005C7905" w:rsidRDefault="005C7905" w:rsidP="005C7905">
      <w:pPr>
        <w:pStyle w:val="30"/>
        <w:framePr w:w="1920" w:h="664" w:hRule="exact" w:wrap="none" w:vAnchor="page" w:hAnchor="page" w:x="8860" w:y="9294"/>
        <w:shd w:val="clear" w:color="auto" w:fill="auto"/>
        <w:tabs>
          <w:tab w:val="left" w:leader="underscore" w:pos="1766"/>
        </w:tabs>
        <w:spacing w:line="340" w:lineRule="exact"/>
      </w:pPr>
      <w:r>
        <w:rPr>
          <w:color w:val="000000"/>
          <w:w w:val="100"/>
          <w:lang w:bidi="ru-RU"/>
        </w:rPr>
        <w:t>(</w:t>
      </w:r>
      <w:r>
        <w:rPr>
          <w:rStyle w:val="3TimesNewRoman10pt"/>
          <w:lang w:bidi="ru-RU"/>
        </w:rPr>
        <w:tab/>
      </w:r>
      <w:r>
        <w:rPr>
          <w:color w:val="000000"/>
          <w:w w:val="100"/>
          <w:lang w:bidi="ru-RU"/>
        </w:rPr>
        <w:t>)</w:t>
      </w:r>
    </w:p>
    <w:p w:rsidR="005C7905" w:rsidRDefault="005C7905" w:rsidP="005C7905">
      <w:pPr>
        <w:pStyle w:val="20"/>
        <w:framePr w:w="1920" w:h="664" w:hRule="exact" w:wrap="none" w:vAnchor="page" w:hAnchor="page" w:x="8860" w:y="9294"/>
        <w:shd w:val="clear" w:color="auto" w:fill="auto"/>
        <w:spacing w:after="0" w:line="280" w:lineRule="exact"/>
        <w:ind w:firstLine="0"/>
        <w:jc w:val="both"/>
      </w:pPr>
      <w:r>
        <w:rPr>
          <w:color w:val="000000"/>
          <w:lang w:bidi="ru-RU"/>
        </w:rPr>
        <w:t>(Ф.И.О.)</w:t>
      </w:r>
    </w:p>
    <w:p w:rsidR="005C7905" w:rsidRDefault="005C7905" w:rsidP="0002535C">
      <w:pPr>
        <w:pStyle w:val="20"/>
        <w:framePr w:w="5233" w:h="690" w:hRule="exact" w:wrap="none" w:vAnchor="page" w:hAnchor="page" w:x="1297" w:y="10235"/>
        <w:shd w:val="clear" w:color="auto" w:fill="auto"/>
        <w:spacing w:after="0"/>
        <w:ind w:left="1220" w:hanging="1078"/>
        <w:jc w:val="left"/>
      </w:pPr>
      <w:r>
        <w:rPr>
          <w:color w:val="000000"/>
          <w:lang w:bidi="ru-RU"/>
        </w:rPr>
        <w:t>Главный бухгалтер теплоснабжающей организации</w:t>
      </w:r>
    </w:p>
    <w:p w:rsidR="005C7905" w:rsidRDefault="005C7905" w:rsidP="005C7905">
      <w:pPr>
        <w:pStyle w:val="12"/>
        <w:framePr w:w="9648" w:h="798" w:hRule="exact" w:wrap="none" w:vAnchor="page" w:hAnchor="page" w:x="1377" w:y="10433"/>
        <w:shd w:val="clear" w:color="auto" w:fill="auto"/>
        <w:tabs>
          <w:tab w:val="left" w:leader="underscore" w:pos="6994"/>
          <w:tab w:val="left" w:leader="underscore" w:pos="9259"/>
        </w:tabs>
        <w:spacing w:before="0" w:after="0" w:line="320" w:lineRule="exact"/>
        <w:ind w:left="5448" w:right="278"/>
      </w:pPr>
      <w:bookmarkStart w:id="10" w:name="bookmark0"/>
      <w:r>
        <w:rPr>
          <w:rStyle w:val="1TimesNewRoman10pt"/>
          <w:rFonts w:eastAsia="Segoe UI"/>
          <w:lang w:bidi="ru-RU"/>
        </w:rPr>
        <w:tab/>
      </w:r>
      <w:r>
        <w:rPr>
          <w:color w:val="000000"/>
          <w:lang w:bidi="ru-RU"/>
        </w:rPr>
        <w:t>(</w:t>
      </w:r>
      <w:r>
        <w:rPr>
          <w:rStyle w:val="1TimesNewRoman10pt"/>
          <w:rFonts w:eastAsia="Segoe UI"/>
          <w:lang w:bidi="ru-RU"/>
        </w:rPr>
        <w:tab/>
      </w:r>
      <w:r>
        <w:rPr>
          <w:color w:val="000000"/>
          <w:lang w:bidi="ru-RU"/>
        </w:rPr>
        <w:t>)</w:t>
      </w:r>
      <w:bookmarkEnd w:id="10"/>
    </w:p>
    <w:p w:rsidR="005C7905" w:rsidRDefault="005C7905" w:rsidP="005C7905">
      <w:pPr>
        <w:pStyle w:val="20"/>
        <w:framePr w:w="9648" w:h="798" w:hRule="exact" w:wrap="none" w:vAnchor="page" w:hAnchor="page" w:x="1377" w:y="10433"/>
        <w:shd w:val="clear" w:color="auto" w:fill="auto"/>
        <w:spacing w:after="0" w:line="280" w:lineRule="exact"/>
        <w:ind w:left="5448" w:right="278" w:firstLine="0"/>
        <w:jc w:val="both"/>
      </w:pPr>
      <w:r>
        <w:rPr>
          <w:color w:val="000000"/>
          <w:lang w:bidi="ru-RU"/>
        </w:rPr>
        <w:t>(подпись) (Ф.И.О.)</w:t>
      </w:r>
    </w:p>
    <w:p w:rsidR="005C7905" w:rsidRDefault="005C7905" w:rsidP="005C7905">
      <w:pPr>
        <w:rPr>
          <w:sz w:val="2"/>
          <w:szCs w:val="2"/>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02535C" w:rsidRDefault="0002535C" w:rsidP="0002535C">
      <w:pPr>
        <w:pStyle w:val="20"/>
        <w:framePr w:wrap="none" w:vAnchor="page" w:hAnchor="page" w:x="1377" w:y="11485"/>
        <w:shd w:val="clear" w:color="auto" w:fill="auto"/>
        <w:spacing w:after="0" w:line="280" w:lineRule="exact"/>
        <w:ind w:left="6320" w:firstLine="0"/>
        <w:jc w:val="left"/>
      </w:pPr>
      <w:r>
        <w:rPr>
          <w:color w:val="000000"/>
          <w:lang w:bidi="ru-RU"/>
        </w:rPr>
        <w:t>Место печати</w:t>
      </w: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5C7905" w:rsidRDefault="005C7905" w:rsidP="00412671">
      <w:pPr>
        <w:pStyle w:val="ConsPlusNormal"/>
        <w:ind w:left="4536" w:right="-1"/>
        <w:jc w:val="right"/>
        <w:outlineLvl w:val="1"/>
        <w:rPr>
          <w:rFonts w:ascii="Times New Roman" w:hAnsi="Times New Roman" w:cs="Times New Roman"/>
          <w:sz w:val="24"/>
          <w:szCs w:val="24"/>
        </w:rPr>
      </w:pPr>
    </w:p>
    <w:p w:rsidR="00AC2098" w:rsidRPr="00FF38A0" w:rsidRDefault="00AC2098" w:rsidP="00AC2098">
      <w:pPr>
        <w:pStyle w:val="20"/>
        <w:shd w:val="clear" w:color="auto" w:fill="auto"/>
        <w:ind w:left="3760" w:firstLine="0"/>
        <w:rPr>
          <w:color w:val="000000"/>
          <w:sz w:val="20"/>
          <w:szCs w:val="20"/>
          <w:lang w:bidi="ru-RU"/>
        </w:rPr>
      </w:pPr>
      <w:r w:rsidRPr="00FF38A0">
        <w:rPr>
          <w:color w:val="000000"/>
          <w:sz w:val="20"/>
          <w:szCs w:val="20"/>
          <w:lang w:bidi="ru-RU"/>
        </w:rPr>
        <w:t>Приложение № 5.1 к Порядку предоставления субсидий теплоснабжающим организациям на финансовое обеспечение (возмещение) затрат, связанных с погашением задолженности за топливно-энергетические ресурс</w:t>
      </w:r>
      <w:r w:rsidR="00FF38A0">
        <w:rPr>
          <w:color w:val="000000"/>
          <w:sz w:val="20"/>
          <w:szCs w:val="20"/>
          <w:lang w:bidi="ru-RU"/>
        </w:rPr>
        <w:t>ы</w:t>
      </w:r>
    </w:p>
    <w:p w:rsidR="00AC2098" w:rsidRPr="001F2A81" w:rsidRDefault="00DB43A7" w:rsidP="00AC2098">
      <w:pPr>
        <w:pStyle w:val="ConsPlusNormal"/>
        <w:ind w:firstLine="709"/>
        <w:jc w:val="both"/>
        <w:rPr>
          <w:rFonts w:ascii="Times New Roman" w:eastAsiaTheme="minorHAnsi" w:hAnsi="Times New Roman" w:cs="Times New Roman"/>
          <w:color w:val="000000"/>
          <w:sz w:val="28"/>
          <w:szCs w:val="28"/>
          <w:lang w:eastAsia="en-US"/>
        </w:rPr>
      </w:pPr>
      <w:r w:rsidRPr="0070602A">
        <w:rPr>
          <w:rFonts w:ascii="Times New Roman" w:hAnsi="Times New Roman" w:cs="Times New Roman"/>
          <w:sz w:val="28"/>
          <w:szCs w:val="28"/>
        </w:rPr>
        <w:t xml:space="preserve">Расчет величины затрат </w:t>
      </w:r>
      <w:r w:rsidRPr="00440CEC">
        <w:rPr>
          <w:rFonts w:ascii="Times New Roman" w:hAnsi="Times New Roman" w:cs="Times New Roman"/>
          <w:sz w:val="28"/>
          <w:szCs w:val="28"/>
        </w:rPr>
        <w:t>на приобретение электроэнергии, сложившейся за счет превышения фактических удельного расхода электроэнергии (кВт*ч/куб.м</w:t>
      </w:r>
      <w:proofErr w:type="gramStart"/>
      <w:r w:rsidRPr="00440CEC">
        <w:rPr>
          <w:rFonts w:ascii="Times New Roman" w:hAnsi="Times New Roman" w:cs="Times New Roman"/>
          <w:sz w:val="28"/>
          <w:szCs w:val="28"/>
        </w:rPr>
        <w:t>.</w:t>
      </w:r>
      <w:r w:rsidR="00FF38A0" w:rsidRPr="00440CEC">
        <w:rPr>
          <w:rFonts w:ascii="Times New Roman" w:hAnsi="Times New Roman" w:cs="Times New Roman"/>
          <w:sz w:val="28"/>
          <w:szCs w:val="28"/>
        </w:rPr>
        <w:t>к</w:t>
      </w:r>
      <w:proofErr w:type="gramEnd"/>
      <w:r w:rsidR="00FF38A0" w:rsidRPr="00440CEC">
        <w:rPr>
          <w:rFonts w:ascii="Times New Roman" w:hAnsi="Times New Roman" w:cs="Times New Roman"/>
          <w:sz w:val="28"/>
          <w:szCs w:val="28"/>
        </w:rPr>
        <w:t>Вт*ч/</w:t>
      </w:r>
      <w:r w:rsidR="00FF38A0">
        <w:rPr>
          <w:rFonts w:ascii="Times New Roman" w:hAnsi="Times New Roman" w:cs="Times New Roman"/>
          <w:sz w:val="28"/>
          <w:szCs w:val="28"/>
        </w:rPr>
        <w:t>Гкал</w:t>
      </w:r>
      <w:r w:rsidR="00FF38A0" w:rsidRPr="00440CEC">
        <w:rPr>
          <w:rFonts w:ascii="Times New Roman" w:hAnsi="Times New Roman" w:cs="Times New Roman"/>
          <w:sz w:val="28"/>
          <w:szCs w:val="28"/>
        </w:rPr>
        <w:t xml:space="preserve">) </w:t>
      </w:r>
      <w:r w:rsidRPr="00440CEC">
        <w:rPr>
          <w:rFonts w:ascii="Times New Roman" w:hAnsi="Times New Roman" w:cs="Times New Roman"/>
          <w:sz w:val="28"/>
          <w:szCs w:val="28"/>
        </w:rPr>
        <w:t xml:space="preserve"> и потерь при подаче воды (тыс. куб.м.) над учтенными при установлении для получателя субсидии тарифов в сфере водоснабжения на </w:t>
      </w:r>
      <w:r w:rsidRPr="0070602A">
        <w:rPr>
          <w:rFonts w:ascii="Times New Roman" w:hAnsi="Times New Roman" w:cs="Times New Roman"/>
          <w:sz w:val="28"/>
          <w:szCs w:val="28"/>
        </w:rPr>
        <w:t>_____________год</w:t>
      </w:r>
      <w:r w:rsidRPr="0070602A">
        <w:t xml:space="preserve">, </w:t>
      </w:r>
      <w:r w:rsidRPr="002E5547">
        <w:rPr>
          <w:rFonts w:ascii="Times New Roman" w:hAnsi="Times New Roman" w:cs="Times New Roman"/>
          <w:sz w:val="28"/>
          <w:szCs w:val="28"/>
        </w:rPr>
        <w:t>РЭ</w:t>
      </w:r>
      <w:r w:rsidRPr="002E5547">
        <w:rPr>
          <w:rFonts w:ascii="Times New Roman" w:hAnsi="Times New Roman" w:cs="Times New Roman"/>
          <w:sz w:val="28"/>
          <w:szCs w:val="28"/>
          <w:vertAlign w:val="superscript"/>
        </w:rPr>
        <w:t>сверхнорм</w:t>
      </w:r>
      <w:r w:rsidRPr="002E5547">
        <w:rPr>
          <w:rFonts w:ascii="Times New Roman" w:hAnsi="Times New Roman" w:cs="Times New Roman"/>
          <w:sz w:val="28"/>
          <w:szCs w:val="28"/>
          <w:vertAlign w:val="subscript"/>
        </w:rPr>
        <w:t>i-2</w:t>
      </w:r>
    </w:p>
    <w:tbl>
      <w:tblPr>
        <w:tblW w:w="10490" w:type="dxa"/>
        <w:tblInd w:w="-34" w:type="dxa"/>
        <w:tblLayout w:type="fixed"/>
        <w:tblLook w:val="04A0"/>
      </w:tblPr>
      <w:tblGrid>
        <w:gridCol w:w="10490"/>
      </w:tblGrid>
      <w:tr w:rsidR="00AC2098" w:rsidRPr="0055099A" w:rsidTr="00DB43A7">
        <w:trPr>
          <w:trHeight w:val="668"/>
        </w:trPr>
        <w:tc>
          <w:tcPr>
            <w:tcW w:w="10348" w:type="dxa"/>
            <w:tcBorders>
              <w:top w:val="nil"/>
              <w:left w:val="nil"/>
              <w:bottom w:val="nil"/>
              <w:right w:val="nil"/>
            </w:tcBorders>
            <w:shd w:val="clear" w:color="auto" w:fill="auto"/>
            <w:noWrap/>
            <w:vAlign w:val="center"/>
            <w:hideMark/>
          </w:tcPr>
          <w:p w:rsidR="00AC2098" w:rsidRPr="0055099A" w:rsidRDefault="00AC2098" w:rsidP="00DB43A7">
            <w:pPr>
              <w:spacing w:after="0" w:line="240" w:lineRule="auto"/>
              <w:jc w:val="center"/>
              <w:rPr>
                <w:rFonts w:ascii="Times New Roman" w:eastAsia="Times New Roman" w:hAnsi="Times New Roman" w:cs="Times New Roman"/>
                <w:b/>
                <w:bCs/>
                <w:sz w:val="28"/>
                <w:szCs w:val="28"/>
              </w:rPr>
            </w:pPr>
          </w:p>
        </w:tc>
      </w:tr>
    </w:tbl>
    <w:tbl>
      <w:tblPr>
        <w:tblStyle w:val="a5"/>
        <w:tblW w:w="0" w:type="auto"/>
        <w:tblLook w:val="04A0"/>
      </w:tblPr>
      <w:tblGrid>
        <w:gridCol w:w="2093"/>
        <w:gridCol w:w="2126"/>
        <w:gridCol w:w="1985"/>
        <w:gridCol w:w="2126"/>
        <w:gridCol w:w="1984"/>
      </w:tblGrid>
      <w:tr w:rsidR="00DB43A7" w:rsidRPr="002E5547" w:rsidTr="00FF38A0">
        <w:trPr>
          <w:trHeight w:val="1290"/>
        </w:trPr>
        <w:tc>
          <w:tcPr>
            <w:tcW w:w="2093" w:type="dxa"/>
            <w:vMerge w:val="restart"/>
            <w:hideMark/>
          </w:tcPr>
          <w:p w:rsidR="00DB43A7" w:rsidRPr="002E5547" w:rsidRDefault="00DB43A7" w:rsidP="00DB43A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Методы регулирования</w:t>
            </w:r>
          </w:p>
        </w:tc>
        <w:tc>
          <w:tcPr>
            <w:tcW w:w="4111" w:type="dxa"/>
            <w:gridSpan w:val="2"/>
            <w:hideMark/>
          </w:tcPr>
          <w:p w:rsidR="00DB43A7" w:rsidRPr="002E5547" w:rsidRDefault="00DB43A7" w:rsidP="00DB43A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Долгосрочные параметры регулирования тарифов (ДПР) при методе индексации</w:t>
            </w:r>
          </w:p>
        </w:tc>
        <w:tc>
          <w:tcPr>
            <w:tcW w:w="4110" w:type="dxa"/>
            <w:gridSpan w:val="2"/>
            <w:hideMark/>
          </w:tcPr>
          <w:p w:rsidR="00DB43A7" w:rsidRPr="002E5547" w:rsidRDefault="00DB43A7" w:rsidP="00DB43A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 xml:space="preserve">Показатели энергетической эффективности, учтенные при установлении тарифов методом экономически обоснованных расходов (ЭОР) </w:t>
            </w:r>
          </w:p>
        </w:tc>
      </w:tr>
      <w:tr w:rsidR="00DB43A7" w:rsidRPr="002E5547" w:rsidTr="00FF38A0">
        <w:trPr>
          <w:trHeight w:val="630"/>
        </w:trPr>
        <w:tc>
          <w:tcPr>
            <w:tcW w:w="2093" w:type="dxa"/>
            <w:vMerge/>
            <w:hideMark/>
          </w:tcPr>
          <w:p w:rsidR="00DB43A7" w:rsidRPr="002E5547" w:rsidRDefault="00DB43A7" w:rsidP="00DB43A7">
            <w:pPr>
              <w:pStyle w:val="ConsPlusNormal"/>
              <w:ind w:firstLine="709"/>
              <w:jc w:val="both"/>
              <w:rPr>
                <w:rFonts w:ascii="Times New Roman" w:hAnsi="Times New Roman" w:cs="Times New Roman"/>
                <w:sz w:val="28"/>
                <w:szCs w:val="28"/>
              </w:rPr>
            </w:pPr>
          </w:p>
        </w:tc>
        <w:tc>
          <w:tcPr>
            <w:tcW w:w="2126" w:type="dxa"/>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xml:space="preserve"> уровень потерь, %</w:t>
            </w:r>
          </w:p>
        </w:tc>
        <w:tc>
          <w:tcPr>
            <w:tcW w:w="1985" w:type="dxa"/>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xml:space="preserve">удельный расход э/э, </w:t>
            </w:r>
            <w:r w:rsidR="00552AC3" w:rsidRPr="00552AC3">
              <w:rPr>
                <w:rFonts w:ascii="Times New Roman" w:hAnsi="Times New Roman" w:cs="Times New Roman"/>
                <w:sz w:val="24"/>
                <w:szCs w:val="24"/>
              </w:rPr>
              <w:t>(кВт*</w:t>
            </w:r>
            <w:proofErr w:type="gramStart"/>
            <w:r w:rsidR="00552AC3" w:rsidRPr="00552AC3">
              <w:rPr>
                <w:rFonts w:ascii="Times New Roman" w:hAnsi="Times New Roman" w:cs="Times New Roman"/>
                <w:sz w:val="24"/>
                <w:szCs w:val="24"/>
              </w:rPr>
              <w:t>ч</w:t>
            </w:r>
            <w:proofErr w:type="gramEnd"/>
            <w:r w:rsidR="00552AC3" w:rsidRPr="00552AC3">
              <w:rPr>
                <w:rFonts w:ascii="Times New Roman" w:hAnsi="Times New Roman" w:cs="Times New Roman"/>
                <w:sz w:val="24"/>
                <w:szCs w:val="24"/>
              </w:rPr>
              <w:t>/куб.м.;  кВт*ч/Гкал)</w:t>
            </w:r>
          </w:p>
        </w:tc>
        <w:tc>
          <w:tcPr>
            <w:tcW w:w="2126" w:type="dxa"/>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xml:space="preserve"> уровень потерь, %</w:t>
            </w:r>
          </w:p>
        </w:tc>
        <w:tc>
          <w:tcPr>
            <w:tcW w:w="1984" w:type="dxa"/>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xml:space="preserve">удельный расход э/э, </w:t>
            </w:r>
            <w:r w:rsidR="00552AC3" w:rsidRPr="00552AC3">
              <w:rPr>
                <w:rFonts w:ascii="Times New Roman" w:hAnsi="Times New Roman" w:cs="Times New Roman"/>
                <w:sz w:val="24"/>
                <w:szCs w:val="24"/>
              </w:rPr>
              <w:t>(кВт*</w:t>
            </w:r>
            <w:proofErr w:type="gramStart"/>
            <w:r w:rsidR="00552AC3" w:rsidRPr="00552AC3">
              <w:rPr>
                <w:rFonts w:ascii="Times New Roman" w:hAnsi="Times New Roman" w:cs="Times New Roman"/>
                <w:sz w:val="24"/>
                <w:szCs w:val="24"/>
              </w:rPr>
              <w:t>ч</w:t>
            </w:r>
            <w:proofErr w:type="gramEnd"/>
            <w:r w:rsidR="00552AC3" w:rsidRPr="00552AC3">
              <w:rPr>
                <w:rFonts w:ascii="Times New Roman" w:hAnsi="Times New Roman" w:cs="Times New Roman"/>
                <w:sz w:val="24"/>
                <w:szCs w:val="24"/>
              </w:rPr>
              <w:t>/куб.м.;  кВт*ч/Гкал)</w:t>
            </w:r>
          </w:p>
        </w:tc>
      </w:tr>
      <w:tr w:rsidR="00DB43A7" w:rsidRPr="002E5547" w:rsidTr="00FF38A0">
        <w:trPr>
          <w:trHeight w:val="510"/>
        </w:trPr>
        <w:tc>
          <w:tcPr>
            <w:tcW w:w="2093" w:type="dxa"/>
            <w:noWrap/>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w:t>
            </w:r>
          </w:p>
        </w:tc>
        <w:tc>
          <w:tcPr>
            <w:tcW w:w="2126" w:type="dxa"/>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ПВ</w:t>
            </w:r>
            <w:r w:rsidRPr="002E5547">
              <w:rPr>
                <w:rFonts w:ascii="Times New Roman" w:hAnsi="Times New Roman" w:cs="Times New Roman"/>
                <w:sz w:val="28"/>
                <w:szCs w:val="28"/>
                <w:vertAlign w:val="superscript"/>
              </w:rPr>
              <w:t>дпр</w:t>
            </w:r>
            <w:r w:rsidRPr="002E5547">
              <w:rPr>
                <w:rFonts w:ascii="Times New Roman" w:hAnsi="Times New Roman" w:cs="Times New Roman"/>
                <w:sz w:val="28"/>
                <w:szCs w:val="28"/>
                <w:vertAlign w:val="subscript"/>
              </w:rPr>
              <w:t>i-2</w:t>
            </w:r>
          </w:p>
        </w:tc>
        <w:tc>
          <w:tcPr>
            <w:tcW w:w="1985" w:type="dxa"/>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УП</w:t>
            </w:r>
            <w:r w:rsidRPr="002E5547">
              <w:rPr>
                <w:rFonts w:ascii="Times New Roman" w:hAnsi="Times New Roman" w:cs="Times New Roman"/>
                <w:sz w:val="28"/>
                <w:szCs w:val="28"/>
                <w:vertAlign w:val="superscript"/>
              </w:rPr>
              <w:t>дпр</w:t>
            </w:r>
            <w:r w:rsidRPr="002E5547">
              <w:rPr>
                <w:rFonts w:ascii="Times New Roman" w:hAnsi="Times New Roman" w:cs="Times New Roman"/>
                <w:sz w:val="28"/>
                <w:szCs w:val="28"/>
                <w:vertAlign w:val="subscript"/>
              </w:rPr>
              <w:t xml:space="preserve">i-2 </w:t>
            </w:r>
          </w:p>
        </w:tc>
        <w:tc>
          <w:tcPr>
            <w:tcW w:w="2126" w:type="dxa"/>
            <w:hideMark/>
          </w:tcPr>
          <w:p w:rsidR="00DB43A7" w:rsidRPr="002E5547" w:rsidRDefault="00DB43A7" w:rsidP="00DB43A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ПВ</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i-2</w:t>
            </w:r>
          </w:p>
        </w:tc>
        <w:tc>
          <w:tcPr>
            <w:tcW w:w="1984" w:type="dxa"/>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УП</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p>
        </w:tc>
      </w:tr>
      <w:tr w:rsidR="00DB43A7" w:rsidRPr="002E5547" w:rsidTr="00FF38A0">
        <w:trPr>
          <w:trHeight w:val="450"/>
        </w:trPr>
        <w:tc>
          <w:tcPr>
            <w:tcW w:w="2093" w:type="dxa"/>
            <w:noWrap/>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 </w:t>
            </w:r>
          </w:p>
        </w:tc>
        <w:tc>
          <w:tcPr>
            <w:tcW w:w="2126" w:type="dxa"/>
            <w:hideMark/>
          </w:tcPr>
          <w:p w:rsidR="00DB43A7" w:rsidRPr="002E5547" w:rsidRDefault="00DB43A7" w:rsidP="00DB43A7">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____</w:t>
            </w:r>
          </w:p>
        </w:tc>
        <w:tc>
          <w:tcPr>
            <w:tcW w:w="1985" w:type="dxa"/>
            <w:hideMark/>
          </w:tcPr>
          <w:p w:rsidR="00DB43A7" w:rsidRPr="002E5547" w:rsidRDefault="00DB43A7" w:rsidP="00DB43A7">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_____</w:t>
            </w:r>
          </w:p>
        </w:tc>
        <w:tc>
          <w:tcPr>
            <w:tcW w:w="2126" w:type="dxa"/>
            <w:hideMark/>
          </w:tcPr>
          <w:p w:rsidR="00DB43A7" w:rsidRPr="002E5547" w:rsidRDefault="00DB43A7" w:rsidP="00DB43A7">
            <w:pPr>
              <w:pStyle w:val="ConsPlusNormal"/>
              <w:jc w:val="both"/>
              <w:rPr>
                <w:rFonts w:ascii="Times New Roman" w:hAnsi="Times New Roman" w:cs="Times New Roman"/>
                <w:b/>
                <w:bCs/>
                <w:sz w:val="28"/>
                <w:szCs w:val="28"/>
              </w:rPr>
            </w:pPr>
            <w:r w:rsidRPr="002E5547">
              <w:rPr>
                <w:rFonts w:ascii="Times New Roman" w:hAnsi="Times New Roman" w:cs="Times New Roman"/>
                <w:b/>
                <w:bCs/>
                <w:sz w:val="28"/>
                <w:szCs w:val="28"/>
              </w:rPr>
              <w:t> </w:t>
            </w:r>
            <w:r>
              <w:rPr>
                <w:rFonts w:ascii="Times New Roman" w:hAnsi="Times New Roman" w:cs="Times New Roman"/>
                <w:b/>
                <w:bCs/>
                <w:sz w:val="28"/>
                <w:szCs w:val="28"/>
              </w:rPr>
              <w:t>_____</w:t>
            </w:r>
          </w:p>
        </w:tc>
        <w:tc>
          <w:tcPr>
            <w:tcW w:w="1984" w:type="dxa"/>
            <w:hideMark/>
          </w:tcPr>
          <w:p w:rsidR="00DB43A7" w:rsidRPr="002E5547" w:rsidRDefault="00DB43A7" w:rsidP="00DB43A7">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__________</w:t>
            </w:r>
            <w:r w:rsidRPr="002E5547">
              <w:rPr>
                <w:rFonts w:ascii="Times New Roman" w:hAnsi="Times New Roman" w:cs="Times New Roman"/>
                <w:b/>
                <w:bCs/>
                <w:sz w:val="28"/>
                <w:szCs w:val="28"/>
              </w:rPr>
              <w:t> </w:t>
            </w:r>
          </w:p>
        </w:tc>
      </w:tr>
      <w:tr w:rsidR="00DB43A7" w:rsidRPr="002E5547" w:rsidTr="00FF38A0">
        <w:trPr>
          <w:trHeight w:val="1650"/>
        </w:trPr>
        <w:tc>
          <w:tcPr>
            <w:tcW w:w="2093" w:type="dxa"/>
            <w:hideMark/>
          </w:tcPr>
          <w:p w:rsidR="00DB43A7" w:rsidRPr="002E5547" w:rsidRDefault="00DB43A7" w:rsidP="00DB43A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При методе индексации</w:t>
            </w:r>
          </w:p>
        </w:tc>
        <w:tc>
          <w:tcPr>
            <w:tcW w:w="8221" w:type="dxa"/>
            <w:gridSpan w:val="4"/>
            <w:hideMark/>
          </w:tcPr>
          <w:p w:rsidR="00DB43A7" w:rsidRPr="002E5547" w:rsidRDefault="00DB43A7" w:rsidP="00DB43A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DB43A7" w:rsidRPr="002E5547" w:rsidTr="00FF38A0">
        <w:trPr>
          <w:trHeight w:val="510"/>
        </w:trPr>
        <w:tc>
          <w:tcPr>
            <w:tcW w:w="2093" w:type="dxa"/>
            <w:vMerge w:val="restart"/>
            <w:hideMark/>
          </w:tcPr>
          <w:p w:rsidR="00DB43A7" w:rsidRPr="002E5547" w:rsidRDefault="00DB43A7" w:rsidP="00DB43A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 xml:space="preserve">Расчет фактических расходов </w:t>
            </w:r>
            <w:proofErr w:type="gramStart"/>
            <w:r w:rsidRPr="002E5547">
              <w:rPr>
                <w:rFonts w:ascii="Times New Roman" w:hAnsi="Times New Roman" w:cs="Times New Roman"/>
                <w:sz w:val="28"/>
                <w:szCs w:val="28"/>
              </w:rPr>
              <w:t>на</w:t>
            </w:r>
            <w:proofErr w:type="gramEnd"/>
            <w:r w:rsidRPr="002E5547">
              <w:rPr>
                <w:rFonts w:ascii="Times New Roman" w:hAnsi="Times New Roman" w:cs="Times New Roman"/>
                <w:sz w:val="28"/>
                <w:szCs w:val="28"/>
              </w:rPr>
              <w:t xml:space="preserve"> э/э</w:t>
            </w:r>
          </w:p>
        </w:tc>
        <w:tc>
          <w:tcPr>
            <w:tcW w:w="8221" w:type="dxa"/>
            <w:gridSpan w:val="4"/>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ф</w:t>
            </w:r>
            <w:r w:rsidRPr="002E5547">
              <w:rPr>
                <w:rFonts w:ascii="Times New Roman" w:hAnsi="Times New Roman" w:cs="Times New Roman"/>
                <w:b/>
                <w:bCs/>
                <w:sz w:val="28"/>
                <w:szCs w:val="28"/>
                <w:vertAlign w:val="subscript"/>
              </w:rPr>
              <w:t>i-2</w:t>
            </w:r>
            <w:r w:rsidRPr="002E5547">
              <w:rPr>
                <w:rFonts w:ascii="Times New Roman" w:hAnsi="Times New Roman" w:cs="Times New Roman"/>
                <w:sz w:val="28"/>
                <w:szCs w:val="28"/>
              </w:rPr>
              <w:t xml:space="preserve"> = V</w:t>
            </w:r>
            <w:r w:rsidRPr="002E5547">
              <w:rPr>
                <w:rFonts w:ascii="Times New Roman" w:hAnsi="Times New Roman" w:cs="Times New Roman"/>
                <w:sz w:val="28"/>
                <w:szCs w:val="28"/>
                <w:vertAlign w:val="superscript"/>
              </w:rPr>
              <w:t>ф</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 ЦР</w:t>
            </w:r>
            <w:r w:rsidRPr="002E5547">
              <w:rPr>
                <w:rFonts w:ascii="Times New Roman" w:hAnsi="Times New Roman" w:cs="Times New Roman"/>
                <w:sz w:val="28"/>
                <w:szCs w:val="28"/>
                <w:vertAlign w:val="superscript"/>
              </w:rPr>
              <w:t>ф</w:t>
            </w:r>
            <w:r w:rsidRPr="002E5547">
              <w:rPr>
                <w:rFonts w:ascii="Times New Roman" w:hAnsi="Times New Roman" w:cs="Times New Roman"/>
                <w:sz w:val="28"/>
                <w:szCs w:val="28"/>
                <w:vertAlign w:val="subscript"/>
              </w:rPr>
              <w:t xml:space="preserve">i-2 </w:t>
            </w:r>
          </w:p>
        </w:tc>
      </w:tr>
      <w:tr w:rsidR="00DB43A7" w:rsidRPr="002E5547" w:rsidTr="00FF38A0">
        <w:trPr>
          <w:trHeight w:val="510"/>
        </w:trPr>
        <w:tc>
          <w:tcPr>
            <w:tcW w:w="2093" w:type="dxa"/>
            <w:vMerge/>
            <w:hideMark/>
          </w:tcPr>
          <w:p w:rsidR="00DB43A7" w:rsidRPr="002E5547" w:rsidRDefault="00DB43A7" w:rsidP="00DB43A7">
            <w:pPr>
              <w:pStyle w:val="ConsPlusNormal"/>
              <w:ind w:firstLine="709"/>
              <w:jc w:val="both"/>
              <w:rPr>
                <w:rFonts w:ascii="Times New Roman" w:hAnsi="Times New Roman" w:cs="Times New Roman"/>
                <w:sz w:val="28"/>
                <w:szCs w:val="28"/>
              </w:rPr>
            </w:pPr>
          </w:p>
        </w:tc>
        <w:tc>
          <w:tcPr>
            <w:tcW w:w="8221" w:type="dxa"/>
            <w:gridSpan w:val="4"/>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ф</w:t>
            </w:r>
            <w:r w:rsidRPr="002E5547">
              <w:rPr>
                <w:rFonts w:ascii="Times New Roman" w:hAnsi="Times New Roman" w:cs="Times New Roman"/>
                <w:b/>
                <w:bCs/>
                <w:sz w:val="28"/>
                <w:szCs w:val="28"/>
                <w:vertAlign w:val="subscript"/>
              </w:rPr>
              <w:t>i-2</w:t>
            </w:r>
            <w:r w:rsidRPr="002E5547">
              <w:rPr>
                <w:rFonts w:ascii="Times New Roman" w:hAnsi="Times New Roman" w:cs="Times New Roman"/>
                <w:sz w:val="28"/>
                <w:szCs w:val="28"/>
              </w:rPr>
              <w:t xml:space="preserve"> = </w:t>
            </w:r>
            <w:r>
              <w:rPr>
                <w:rFonts w:ascii="Times New Roman" w:hAnsi="Times New Roman" w:cs="Times New Roman"/>
                <w:sz w:val="28"/>
                <w:szCs w:val="28"/>
              </w:rPr>
              <w:t>_____</w:t>
            </w:r>
            <w:r w:rsidRPr="002E5547">
              <w:rPr>
                <w:rFonts w:ascii="Times New Roman" w:hAnsi="Times New Roman" w:cs="Times New Roman"/>
                <w:sz w:val="28"/>
                <w:szCs w:val="28"/>
              </w:rPr>
              <w:t xml:space="preserve"> * </w:t>
            </w:r>
            <w:r>
              <w:rPr>
                <w:rFonts w:ascii="Times New Roman" w:hAnsi="Times New Roman" w:cs="Times New Roman"/>
                <w:sz w:val="28"/>
                <w:szCs w:val="28"/>
              </w:rPr>
              <w:t>_______</w:t>
            </w:r>
            <w:r w:rsidRPr="002E5547">
              <w:rPr>
                <w:rFonts w:ascii="Times New Roman" w:hAnsi="Times New Roman" w:cs="Times New Roman"/>
                <w:sz w:val="28"/>
                <w:szCs w:val="28"/>
              </w:rPr>
              <w:t xml:space="preserve"> = </w:t>
            </w:r>
            <w:r>
              <w:rPr>
                <w:rFonts w:ascii="Times New Roman" w:hAnsi="Times New Roman" w:cs="Times New Roman"/>
                <w:sz w:val="28"/>
                <w:szCs w:val="28"/>
              </w:rPr>
              <w:t>________</w:t>
            </w:r>
            <w:r w:rsidRPr="002E5547">
              <w:rPr>
                <w:rFonts w:ascii="Times New Roman" w:hAnsi="Times New Roman" w:cs="Times New Roman"/>
                <w:sz w:val="28"/>
                <w:szCs w:val="28"/>
              </w:rPr>
              <w:t xml:space="preserve"> тыс. руб.</w:t>
            </w:r>
          </w:p>
        </w:tc>
      </w:tr>
      <w:tr w:rsidR="00DB43A7" w:rsidRPr="002E5547" w:rsidTr="00FF38A0">
        <w:trPr>
          <w:trHeight w:val="1515"/>
        </w:trPr>
        <w:tc>
          <w:tcPr>
            <w:tcW w:w="2093" w:type="dxa"/>
            <w:vMerge w:val="restart"/>
            <w:hideMark/>
          </w:tcPr>
          <w:p w:rsidR="00DB43A7" w:rsidRPr="002E5547" w:rsidRDefault="00DB43A7" w:rsidP="00DB43A7">
            <w:pPr>
              <w:pStyle w:val="ConsPlusNormal"/>
              <w:jc w:val="both"/>
              <w:rPr>
                <w:rFonts w:ascii="Times New Roman" w:hAnsi="Times New Roman" w:cs="Times New Roman"/>
                <w:sz w:val="28"/>
                <w:szCs w:val="28"/>
              </w:rPr>
            </w:pPr>
            <w:r w:rsidRPr="002E5547">
              <w:rPr>
                <w:rFonts w:ascii="Times New Roman" w:hAnsi="Times New Roman" w:cs="Times New Roman"/>
                <w:sz w:val="28"/>
                <w:szCs w:val="28"/>
              </w:rPr>
              <w:t xml:space="preserve">Расчет расходов </w:t>
            </w:r>
            <w:proofErr w:type="gramStart"/>
            <w:r w:rsidRPr="002E5547">
              <w:rPr>
                <w:rFonts w:ascii="Times New Roman" w:hAnsi="Times New Roman" w:cs="Times New Roman"/>
                <w:sz w:val="28"/>
                <w:szCs w:val="28"/>
              </w:rPr>
              <w:t>на</w:t>
            </w:r>
            <w:proofErr w:type="gramEnd"/>
            <w:r w:rsidRPr="002E5547">
              <w:rPr>
                <w:rFonts w:ascii="Times New Roman" w:hAnsi="Times New Roman" w:cs="Times New Roman"/>
                <w:sz w:val="28"/>
                <w:szCs w:val="28"/>
              </w:rPr>
              <w:t xml:space="preserve"> э/э, учтенных при установлении тарифов</w:t>
            </w:r>
          </w:p>
        </w:tc>
        <w:tc>
          <w:tcPr>
            <w:tcW w:w="8221" w:type="dxa"/>
            <w:gridSpan w:val="4"/>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пл</w:t>
            </w:r>
            <w:r w:rsidRPr="002E5547">
              <w:rPr>
                <w:rFonts w:ascii="Times New Roman" w:hAnsi="Times New Roman" w:cs="Times New Roman"/>
                <w:b/>
                <w:bCs/>
                <w:sz w:val="28"/>
                <w:szCs w:val="28"/>
                <w:vertAlign w:val="subscript"/>
              </w:rPr>
              <w:t>i-2</w:t>
            </w:r>
            <w:r w:rsidRPr="002E5547">
              <w:rPr>
                <w:rFonts w:ascii="Times New Roman" w:hAnsi="Times New Roman" w:cs="Times New Roman"/>
                <w:sz w:val="28"/>
                <w:szCs w:val="28"/>
              </w:rPr>
              <w:t xml:space="preserve"> = УП</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Q</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 </w:t>
            </w:r>
            <w:proofErr w:type="spellStart"/>
            <w:r w:rsidRPr="002E5547">
              <w:rPr>
                <w:rFonts w:ascii="Times New Roman" w:hAnsi="Times New Roman" w:cs="Times New Roman"/>
                <w:sz w:val="28"/>
                <w:szCs w:val="28"/>
              </w:rPr>
              <w:t>ЦТ</w:t>
            </w:r>
            <w:proofErr w:type="gramStart"/>
            <w:r w:rsidRPr="002E5547">
              <w:rPr>
                <w:rFonts w:ascii="Times New Roman" w:hAnsi="Times New Roman" w:cs="Times New Roman"/>
                <w:sz w:val="28"/>
                <w:szCs w:val="28"/>
                <w:vertAlign w:val="superscript"/>
              </w:rPr>
              <w:t>ф</w:t>
            </w:r>
            <w:proofErr w:type="spellEnd"/>
            <w:r w:rsidRPr="002E5547">
              <w:rPr>
                <w:rFonts w:ascii="Times New Roman" w:hAnsi="Times New Roman" w:cs="Times New Roman"/>
                <w:sz w:val="28"/>
                <w:szCs w:val="28"/>
                <w:vertAlign w:val="superscript"/>
              </w:rPr>
              <w:t>(</w:t>
            </w:r>
            <w:proofErr w:type="spellStart"/>
            <w:proofErr w:type="gramEnd"/>
            <w:r w:rsidRPr="002E5547">
              <w:rPr>
                <w:rFonts w:ascii="Times New Roman" w:hAnsi="Times New Roman" w:cs="Times New Roman"/>
                <w:sz w:val="28"/>
                <w:szCs w:val="28"/>
                <w:vertAlign w:val="superscript"/>
              </w:rPr>
              <w:t>расч</w:t>
            </w:r>
            <w:proofErr w:type="spellEnd"/>
            <w:r w:rsidRPr="002E5547">
              <w:rPr>
                <w:rFonts w:ascii="Times New Roman" w:hAnsi="Times New Roman" w:cs="Times New Roman"/>
                <w:sz w:val="28"/>
                <w:szCs w:val="28"/>
                <w:vertAlign w:val="superscript"/>
              </w:rPr>
              <w:t>)</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где Q</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xml:space="preserve"> -  объем поданной воды (принятых сточных вод) в i-2 году с учетом уровня потерь воды (ПВ</w:t>
            </w:r>
            <w:r w:rsidRPr="002E5547">
              <w:rPr>
                <w:rFonts w:ascii="Times New Roman" w:hAnsi="Times New Roman" w:cs="Times New Roman"/>
                <w:sz w:val="28"/>
                <w:szCs w:val="28"/>
                <w:vertAlign w:val="superscript"/>
              </w:rPr>
              <w:t>дпр</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тыс. куб. м</w:t>
            </w:r>
          </w:p>
        </w:tc>
      </w:tr>
      <w:tr w:rsidR="00DB43A7" w:rsidRPr="002E5547" w:rsidTr="00FF38A0">
        <w:trPr>
          <w:trHeight w:val="585"/>
        </w:trPr>
        <w:tc>
          <w:tcPr>
            <w:tcW w:w="2093" w:type="dxa"/>
            <w:vMerge/>
            <w:hideMark/>
          </w:tcPr>
          <w:p w:rsidR="00DB43A7" w:rsidRPr="002E5547" w:rsidRDefault="00DB43A7" w:rsidP="00DB43A7">
            <w:pPr>
              <w:pStyle w:val="ConsPlusNormal"/>
              <w:ind w:firstLine="709"/>
              <w:jc w:val="both"/>
              <w:rPr>
                <w:rFonts w:ascii="Times New Roman" w:hAnsi="Times New Roman" w:cs="Times New Roman"/>
                <w:sz w:val="28"/>
                <w:szCs w:val="28"/>
              </w:rPr>
            </w:pPr>
          </w:p>
        </w:tc>
        <w:tc>
          <w:tcPr>
            <w:tcW w:w="8221" w:type="dxa"/>
            <w:gridSpan w:val="4"/>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пл</w:t>
            </w:r>
            <w:r w:rsidRPr="002E5547">
              <w:rPr>
                <w:rFonts w:ascii="Times New Roman" w:hAnsi="Times New Roman" w:cs="Times New Roman"/>
                <w:b/>
                <w:bCs/>
                <w:sz w:val="28"/>
                <w:szCs w:val="28"/>
                <w:vertAlign w:val="subscript"/>
              </w:rPr>
              <w:t>i-2</w:t>
            </w:r>
            <w:r w:rsidRPr="002E5547">
              <w:rPr>
                <w:rFonts w:ascii="Times New Roman" w:hAnsi="Times New Roman" w:cs="Times New Roman"/>
                <w:sz w:val="28"/>
                <w:szCs w:val="28"/>
              </w:rPr>
              <w:t xml:space="preserve"> = </w:t>
            </w:r>
            <w:r>
              <w:rPr>
                <w:rFonts w:ascii="Times New Roman" w:hAnsi="Times New Roman" w:cs="Times New Roman"/>
                <w:sz w:val="28"/>
                <w:szCs w:val="28"/>
              </w:rPr>
              <w:t>____</w:t>
            </w:r>
            <w:r w:rsidRPr="002E5547">
              <w:rPr>
                <w:rFonts w:ascii="Times New Roman" w:hAnsi="Times New Roman" w:cs="Times New Roman"/>
                <w:sz w:val="28"/>
                <w:szCs w:val="28"/>
              </w:rPr>
              <w:t xml:space="preserve"> * </w:t>
            </w:r>
            <w:r>
              <w:rPr>
                <w:rFonts w:ascii="Times New Roman" w:hAnsi="Times New Roman" w:cs="Times New Roman"/>
                <w:sz w:val="28"/>
                <w:szCs w:val="28"/>
              </w:rPr>
              <w:t>_____</w:t>
            </w:r>
            <w:r w:rsidRPr="002E5547">
              <w:rPr>
                <w:rFonts w:ascii="Times New Roman" w:hAnsi="Times New Roman" w:cs="Times New Roman"/>
                <w:sz w:val="28"/>
                <w:szCs w:val="28"/>
              </w:rPr>
              <w:t xml:space="preserve"> * </w:t>
            </w:r>
            <w:r>
              <w:rPr>
                <w:rFonts w:ascii="Times New Roman" w:hAnsi="Times New Roman" w:cs="Times New Roman"/>
                <w:sz w:val="28"/>
                <w:szCs w:val="28"/>
              </w:rPr>
              <w:t>_____</w:t>
            </w:r>
            <w:r w:rsidRPr="002E5547">
              <w:rPr>
                <w:rFonts w:ascii="Times New Roman" w:hAnsi="Times New Roman" w:cs="Times New Roman"/>
                <w:sz w:val="28"/>
                <w:szCs w:val="28"/>
              </w:rPr>
              <w:t xml:space="preserve"> = </w:t>
            </w:r>
            <w:r>
              <w:rPr>
                <w:rFonts w:ascii="Times New Roman" w:hAnsi="Times New Roman" w:cs="Times New Roman"/>
                <w:sz w:val="28"/>
                <w:szCs w:val="28"/>
              </w:rPr>
              <w:t>_______</w:t>
            </w:r>
            <w:r w:rsidRPr="002E5547">
              <w:rPr>
                <w:rFonts w:ascii="Times New Roman" w:hAnsi="Times New Roman" w:cs="Times New Roman"/>
                <w:sz w:val="28"/>
                <w:szCs w:val="28"/>
              </w:rPr>
              <w:t xml:space="preserve"> тыс. руб.</w:t>
            </w:r>
          </w:p>
        </w:tc>
      </w:tr>
      <w:tr w:rsidR="00DB43A7" w:rsidRPr="002E5547" w:rsidTr="00FF38A0">
        <w:trPr>
          <w:trHeight w:val="1035"/>
        </w:trPr>
        <w:tc>
          <w:tcPr>
            <w:tcW w:w="2093" w:type="dxa"/>
            <w:vMerge/>
            <w:hideMark/>
          </w:tcPr>
          <w:p w:rsidR="00DB43A7" w:rsidRPr="002E5547" w:rsidRDefault="00DB43A7" w:rsidP="00DB43A7">
            <w:pPr>
              <w:pStyle w:val="ConsPlusNormal"/>
              <w:ind w:firstLine="709"/>
              <w:jc w:val="both"/>
              <w:rPr>
                <w:rFonts w:ascii="Times New Roman" w:hAnsi="Times New Roman" w:cs="Times New Roman"/>
                <w:sz w:val="28"/>
                <w:szCs w:val="28"/>
              </w:rPr>
            </w:pPr>
          </w:p>
        </w:tc>
        <w:tc>
          <w:tcPr>
            <w:tcW w:w="8221" w:type="dxa"/>
            <w:gridSpan w:val="4"/>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При этом Q</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xml:space="preserve"> = </w:t>
            </w:r>
            <w:proofErr w:type="spellStart"/>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потерь</w:t>
            </w:r>
            <w:proofErr w:type="spellEnd"/>
            <w:r w:rsidRPr="002E5547">
              <w:rPr>
                <w:rFonts w:ascii="Times New Roman" w:hAnsi="Times New Roman" w:cs="Times New Roman"/>
                <w:sz w:val="28"/>
                <w:szCs w:val="28"/>
              </w:rPr>
              <w:t xml:space="preserve">* 100 % / </w:t>
            </w:r>
            <w:proofErr w:type="spellStart"/>
            <w:r w:rsidRPr="002E5547">
              <w:rPr>
                <w:rFonts w:ascii="Times New Roman" w:hAnsi="Times New Roman" w:cs="Times New Roman"/>
                <w:sz w:val="28"/>
                <w:szCs w:val="28"/>
              </w:rPr>
              <w:t>ПВ</w:t>
            </w:r>
            <w:r w:rsidRPr="002E5547">
              <w:rPr>
                <w:rFonts w:ascii="Times New Roman" w:hAnsi="Times New Roman" w:cs="Times New Roman"/>
                <w:sz w:val="28"/>
                <w:szCs w:val="28"/>
                <w:vertAlign w:val="superscript"/>
              </w:rPr>
              <w:t>дпр</w:t>
            </w:r>
            <w:proofErr w:type="spellEnd"/>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где </w:t>
            </w:r>
            <w:proofErr w:type="spellStart"/>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потерь</w:t>
            </w:r>
            <w:proofErr w:type="spellEnd"/>
            <w:r w:rsidRPr="002E5547">
              <w:rPr>
                <w:rFonts w:ascii="Times New Roman" w:hAnsi="Times New Roman" w:cs="Times New Roman"/>
                <w:sz w:val="28"/>
                <w:szCs w:val="28"/>
              </w:rPr>
              <w:t xml:space="preserve"> = Q</w:t>
            </w:r>
            <w:r w:rsidRPr="002E5547">
              <w:rPr>
                <w:rFonts w:ascii="Times New Roman" w:hAnsi="Times New Roman" w:cs="Times New Roman"/>
                <w:sz w:val="28"/>
                <w:szCs w:val="28"/>
                <w:vertAlign w:val="superscript"/>
              </w:rPr>
              <w:t>поднято</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Q</w:t>
            </w:r>
            <w:r w:rsidRPr="002E5547">
              <w:rPr>
                <w:rFonts w:ascii="Times New Roman" w:hAnsi="Times New Roman" w:cs="Times New Roman"/>
                <w:sz w:val="28"/>
                <w:szCs w:val="28"/>
                <w:vertAlign w:val="superscript"/>
              </w:rPr>
              <w:t>техн</w:t>
            </w:r>
            <w:proofErr w:type="gramStart"/>
            <w:r w:rsidRPr="002E5547">
              <w:rPr>
                <w:rFonts w:ascii="Times New Roman" w:hAnsi="Times New Roman" w:cs="Times New Roman"/>
                <w:sz w:val="28"/>
                <w:szCs w:val="28"/>
                <w:vertAlign w:val="superscript"/>
              </w:rPr>
              <w:t>.н</w:t>
            </w:r>
            <w:proofErr w:type="gramEnd"/>
            <w:r w:rsidRPr="002E5547">
              <w:rPr>
                <w:rFonts w:ascii="Times New Roman" w:hAnsi="Times New Roman" w:cs="Times New Roman"/>
                <w:sz w:val="28"/>
                <w:szCs w:val="28"/>
                <w:vertAlign w:val="superscript"/>
              </w:rPr>
              <w:t>ужды</w:t>
            </w:r>
            <w:r w:rsidRPr="002E5547">
              <w:rPr>
                <w:rFonts w:ascii="Times New Roman" w:hAnsi="Times New Roman" w:cs="Times New Roman"/>
                <w:sz w:val="28"/>
                <w:szCs w:val="28"/>
                <w:vertAlign w:val="subscript"/>
              </w:rPr>
              <w:t>i-2</w:t>
            </w:r>
            <w:r w:rsidRPr="002E5547">
              <w:rPr>
                <w:rFonts w:ascii="Times New Roman" w:hAnsi="Times New Roman" w:cs="Times New Roman"/>
                <w:sz w:val="28"/>
                <w:szCs w:val="28"/>
              </w:rPr>
              <w:t xml:space="preserve"> - </w:t>
            </w:r>
            <w:proofErr w:type="spellStart"/>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реализовано</w:t>
            </w:r>
            <w:proofErr w:type="spellEnd"/>
          </w:p>
        </w:tc>
      </w:tr>
      <w:tr w:rsidR="00DB43A7" w:rsidRPr="002E5547" w:rsidTr="00FF38A0">
        <w:trPr>
          <w:trHeight w:val="900"/>
        </w:trPr>
        <w:tc>
          <w:tcPr>
            <w:tcW w:w="2093" w:type="dxa"/>
            <w:vMerge/>
            <w:hideMark/>
          </w:tcPr>
          <w:p w:rsidR="00DB43A7" w:rsidRPr="002E5547" w:rsidRDefault="00DB43A7" w:rsidP="00DB43A7">
            <w:pPr>
              <w:pStyle w:val="ConsPlusNormal"/>
              <w:ind w:firstLine="709"/>
              <w:jc w:val="both"/>
              <w:rPr>
                <w:rFonts w:ascii="Times New Roman" w:hAnsi="Times New Roman" w:cs="Times New Roman"/>
                <w:sz w:val="28"/>
                <w:szCs w:val="28"/>
              </w:rPr>
            </w:pPr>
          </w:p>
        </w:tc>
        <w:tc>
          <w:tcPr>
            <w:tcW w:w="8221" w:type="dxa"/>
            <w:gridSpan w:val="4"/>
            <w:hideMark/>
          </w:tcPr>
          <w:p w:rsidR="00DB43A7" w:rsidRPr="002E5547" w:rsidRDefault="00DB43A7" w:rsidP="00DB43A7">
            <w:pPr>
              <w:pStyle w:val="ConsPlusNormal"/>
              <w:ind w:firstLine="709"/>
              <w:jc w:val="both"/>
              <w:rPr>
                <w:rFonts w:ascii="Times New Roman" w:hAnsi="Times New Roman" w:cs="Times New Roman"/>
                <w:sz w:val="28"/>
                <w:szCs w:val="28"/>
              </w:rPr>
            </w:pPr>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эф</w:t>
            </w:r>
            <w:r w:rsidRPr="002E5547">
              <w:rPr>
                <w:rFonts w:ascii="Times New Roman" w:hAnsi="Times New Roman" w:cs="Times New Roman"/>
                <w:sz w:val="28"/>
                <w:szCs w:val="28"/>
                <w:vertAlign w:val="subscript"/>
              </w:rPr>
              <w:t xml:space="preserve">i-2 </w:t>
            </w:r>
            <w:r w:rsidRPr="002E5547">
              <w:rPr>
                <w:rFonts w:ascii="Times New Roman" w:hAnsi="Times New Roman" w:cs="Times New Roman"/>
                <w:sz w:val="28"/>
                <w:szCs w:val="28"/>
              </w:rPr>
              <w:t xml:space="preserve"> = </w:t>
            </w:r>
            <w:r>
              <w:rPr>
                <w:rFonts w:ascii="Times New Roman" w:hAnsi="Times New Roman" w:cs="Times New Roman"/>
                <w:sz w:val="28"/>
                <w:szCs w:val="28"/>
              </w:rPr>
              <w:t>____</w:t>
            </w:r>
            <w:r w:rsidRPr="002E5547">
              <w:rPr>
                <w:rFonts w:ascii="Times New Roman" w:hAnsi="Times New Roman" w:cs="Times New Roman"/>
                <w:sz w:val="28"/>
                <w:szCs w:val="28"/>
              </w:rPr>
              <w:t xml:space="preserve"> * 100% / </w:t>
            </w:r>
            <w:r>
              <w:rPr>
                <w:rFonts w:ascii="Times New Roman" w:hAnsi="Times New Roman" w:cs="Times New Roman"/>
                <w:sz w:val="28"/>
                <w:szCs w:val="28"/>
              </w:rPr>
              <w:t xml:space="preserve">____ </w:t>
            </w:r>
            <w:r w:rsidRPr="002E5547">
              <w:rPr>
                <w:rFonts w:ascii="Times New Roman" w:hAnsi="Times New Roman" w:cs="Times New Roman"/>
                <w:sz w:val="28"/>
                <w:szCs w:val="28"/>
              </w:rPr>
              <w:t xml:space="preserve">= </w:t>
            </w:r>
            <w:r>
              <w:rPr>
                <w:rFonts w:ascii="Times New Roman" w:hAnsi="Times New Roman" w:cs="Times New Roman"/>
                <w:sz w:val="28"/>
                <w:szCs w:val="28"/>
              </w:rPr>
              <w:t>_____</w:t>
            </w:r>
            <w:r w:rsidRPr="002E5547">
              <w:rPr>
                <w:rFonts w:ascii="Times New Roman" w:hAnsi="Times New Roman" w:cs="Times New Roman"/>
                <w:sz w:val="28"/>
                <w:szCs w:val="28"/>
              </w:rPr>
              <w:t xml:space="preserve"> тыс. куб</w:t>
            </w:r>
            <w:proofErr w:type="gramStart"/>
            <w:r w:rsidRPr="002E5547">
              <w:rPr>
                <w:rFonts w:ascii="Times New Roman" w:hAnsi="Times New Roman" w:cs="Times New Roman"/>
                <w:sz w:val="28"/>
                <w:szCs w:val="28"/>
              </w:rPr>
              <w:t>.м</w:t>
            </w:r>
            <w:proofErr w:type="gramEnd"/>
            <w:r w:rsidRPr="002E5547">
              <w:rPr>
                <w:rFonts w:ascii="Times New Roman" w:hAnsi="Times New Roman" w:cs="Times New Roman"/>
                <w:sz w:val="28"/>
                <w:szCs w:val="28"/>
              </w:rPr>
              <w:t xml:space="preserve">, где </w:t>
            </w:r>
            <w:r>
              <w:rPr>
                <w:rFonts w:ascii="Times New Roman" w:hAnsi="Times New Roman" w:cs="Times New Roman"/>
                <w:sz w:val="28"/>
                <w:szCs w:val="28"/>
              </w:rPr>
              <w:t>_____</w:t>
            </w:r>
            <w:r w:rsidRPr="002E5547">
              <w:rPr>
                <w:rFonts w:ascii="Times New Roman" w:hAnsi="Times New Roman" w:cs="Times New Roman"/>
                <w:sz w:val="28"/>
                <w:szCs w:val="28"/>
              </w:rPr>
              <w:t xml:space="preserve"> тыс. куб. м =  </w:t>
            </w:r>
            <w:r>
              <w:rPr>
                <w:rFonts w:ascii="Times New Roman" w:hAnsi="Times New Roman" w:cs="Times New Roman"/>
                <w:sz w:val="28"/>
                <w:szCs w:val="28"/>
              </w:rPr>
              <w:t>______</w:t>
            </w:r>
            <w:r w:rsidRPr="002E5547">
              <w:rPr>
                <w:rFonts w:ascii="Times New Roman" w:hAnsi="Times New Roman" w:cs="Times New Roman"/>
                <w:sz w:val="28"/>
                <w:szCs w:val="28"/>
              </w:rPr>
              <w:t xml:space="preserve"> - </w:t>
            </w:r>
            <w:r>
              <w:rPr>
                <w:rFonts w:ascii="Times New Roman" w:hAnsi="Times New Roman" w:cs="Times New Roman"/>
                <w:sz w:val="28"/>
                <w:szCs w:val="28"/>
              </w:rPr>
              <w:t>_____</w:t>
            </w:r>
            <w:r w:rsidRPr="002E5547">
              <w:rPr>
                <w:rFonts w:ascii="Times New Roman" w:hAnsi="Times New Roman" w:cs="Times New Roman"/>
                <w:sz w:val="28"/>
                <w:szCs w:val="28"/>
              </w:rPr>
              <w:t xml:space="preserve"> - </w:t>
            </w:r>
            <w:r>
              <w:rPr>
                <w:rFonts w:ascii="Times New Roman" w:hAnsi="Times New Roman" w:cs="Times New Roman"/>
                <w:sz w:val="28"/>
                <w:szCs w:val="28"/>
              </w:rPr>
              <w:t>_____</w:t>
            </w:r>
          </w:p>
        </w:tc>
      </w:tr>
      <w:tr w:rsidR="00DB43A7" w:rsidRPr="002E5547" w:rsidTr="00FF38A0">
        <w:trPr>
          <w:trHeight w:val="705"/>
        </w:trPr>
        <w:tc>
          <w:tcPr>
            <w:tcW w:w="10314" w:type="dxa"/>
            <w:gridSpan w:val="5"/>
            <w:noWrap/>
            <w:hideMark/>
          </w:tcPr>
          <w:p w:rsidR="00DB43A7" w:rsidRPr="002E5547" w:rsidRDefault="00DB43A7" w:rsidP="00DB43A7">
            <w:pPr>
              <w:pStyle w:val="ConsPlusNormal"/>
              <w:ind w:firstLine="709"/>
              <w:jc w:val="both"/>
              <w:rPr>
                <w:rFonts w:ascii="Times New Roman" w:hAnsi="Times New Roman" w:cs="Times New Roman"/>
                <w:b/>
                <w:bCs/>
                <w:sz w:val="28"/>
                <w:szCs w:val="28"/>
              </w:rPr>
            </w:pPr>
            <w:r w:rsidRPr="002E5547">
              <w:rPr>
                <w:rFonts w:ascii="Times New Roman" w:hAnsi="Times New Roman" w:cs="Times New Roman"/>
                <w:b/>
                <w:bCs/>
                <w:sz w:val="28"/>
                <w:szCs w:val="28"/>
              </w:rPr>
              <w:t>РЭ</w:t>
            </w:r>
            <w:r w:rsidRPr="002E5547">
              <w:rPr>
                <w:rFonts w:ascii="Times New Roman" w:hAnsi="Times New Roman" w:cs="Times New Roman"/>
                <w:b/>
                <w:bCs/>
                <w:sz w:val="28"/>
                <w:szCs w:val="28"/>
                <w:vertAlign w:val="superscript"/>
              </w:rPr>
              <w:t>сверхнорм</w:t>
            </w:r>
            <w:r w:rsidRPr="002E5547">
              <w:rPr>
                <w:rFonts w:ascii="Times New Roman" w:hAnsi="Times New Roman" w:cs="Times New Roman"/>
                <w:b/>
                <w:bCs/>
                <w:sz w:val="28"/>
                <w:szCs w:val="28"/>
                <w:vertAlign w:val="subscript"/>
              </w:rPr>
              <w:t xml:space="preserve">i-2 </w:t>
            </w:r>
            <w:r w:rsidRPr="002E5547">
              <w:rPr>
                <w:rFonts w:ascii="Times New Roman" w:hAnsi="Times New Roman" w:cs="Times New Roman"/>
                <w:b/>
                <w:bCs/>
                <w:sz w:val="28"/>
                <w:szCs w:val="28"/>
              </w:rPr>
              <w:t>= РЭ</w:t>
            </w:r>
            <w:r w:rsidRPr="002E5547">
              <w:rPr>
                <w:rFonts w:ascii="Times New Roman" w:hAnsi="Times New Roman" w:cs="Times New Roman"/>
                <w:b/>
                <w:bCs/>
                <w:sz w:val="28"/>
                <w:szCs w:val="28"/>
                <w:vertAlign w:val="superscript"/>
              </w:rPr>
              <w:t>ф</w:t>
            </w:r>
            <w:r w:rsidRPr="002E5547">
              <w:rPr>
                <w:rFonts w:ascii="Times New Roman" w:hAnsi="Times New Roman" w:cs="Times New Roman"/>
                <w:b/>
                <w:bCs/>
                <w:sz w:val="28"/>
                <w:szCs w:val="28"/>
                <w:vertAlign w:val="subscript"/>
              </w:rPr>
              <w:t xml:space="preserve">i-2 </w:t>
            </w:r>
            <w:r w:rsidRPr="002E5547">
              <w:rPr>
                <w:rFonts w:ascii="Times New Roman" w:hAnsi="Times New Roman" w:cs="Times New Roman"/>
                <w:b/>
                <w:bCs/>
                <w:sz w:val="28"/>
                <w:szCs w:val="28"/>
              </w:rPr>
              <w:t xml:space="preserve"> - РЭ</w:t>
            </w:r>
            <w:r w:rsidRPr="002E5547">
              <w:rPr>
                <w:rFonts w:ascii="Times New Roman" w:hAnsi="Times New Roman" w:cs="Times New Roman"/>
                <w:b/>
                <w:bCs/>
                <w:sz w:val="28"/>
                <w:szCs w:val="28"/>
                <w:vertAlign w:val="superscript"/>
              </w:rPr>
              <w:t>пл</w:t>
            </w:r>
            <w:r w:rsidRPr="002E5547">
              <w:rPr>
                <w:rFonts w:ascii="Times New Roman" w:hAnsi="Times New Roman" w:cs="Times New Roman"/>
                <w:b/>
                <w:bCs/>
                <w:sz w:val="28"/>
                <w:szCs w:val="28"/>
                <w:vertAlign w:val="subscript"/>
              </w:rPr>
              <w:t xml:space="preserve">i-2 </w:t>
            </w:r>
            <w:r w:rsidRPr="002E5547">
              <w:rPr>
                <w:rFonts w:ascii="Times New Roman" w:hAnsi="Times New Roman" w:cs="Times New Roman"/>
                <w:b/>
                <w:bCs/>
                <w:sz w:val="28"/>
                <w:szCs w:val="28"/>
              </w:rPr>
              <w:t>- ΔРЭ</w:t>
            </w:r>
            <w:r w:rsidRPr="002E5547">
              <w:rPr>
                <w:rFonts w:ascii="Times New Roman" w:hAnsi="Times New Roman" w:cs="Times New Roman"/>
                <w:b/>
                <w:bCs/>
                <w:sz w:val="28"/>
                <w:szCs w:val="28"/>
                <w:vertAlign w:val="superscript"/>
              </w:rPr>
              <w:t>ск</w:t>
            </w:r>
            <w:proofErr w:type="gramStart"/>
            <w:r w:rsidRPr="002E5547">
              <w:rPr>
                <w:rFonts w:ascii="Times New Roman" w:hAnsi="Times New Roman" w:cs="Times New Roman"/>
                <w:b/>
                <w:bCs/>
                <w:sz w:val="28"/>
                <w:szCs w:val="28"/>
                <w:vertAlign w:val="subscript"/>
              </w:rPr>
              <w:t>i</w:t>
            </w:r>
            <w:proofErr w:type="gramEnd"/>
          </w:p>
        </w:tc>
      </w:tr>
      <w:tr w:rsidR="00DB43A7" w:rsidRPr="002E5547" w:rsidTr="00FF38A0">
        <w:trPr>
          <w:trHeight w:val="1275"/>
        </w:trPr>
        <w:tc>
          <w:tcPr>
            <w:tcW w:w="10314" w:type="dxa"/>
            <w:gridSpan w:val="5"/>
            <w:hideMark/>
          </w:tcPr>
          <w:p w:rsidR="00DB43A7" w:rsidRPr="002E5547" w:rsidRDefault="00DB43A7" w:rsidP="00DB43A7">
            <w:pPr>
              <w:pStyle w:val="ConsPlusNormal"/>
              <w:ind w:firstLine="709"/>
              <w:jc w:val="both"/>
              <w:rPr>
                <w:rFonts w:ascii="Times New Roman" w:hAnsi="Times New Roman" w:cs="Times New Roman"/>
                <w:b/>
                <w:bCs/>
                <w:sz w:val="28"/>
                <w:szCs w:val="28"/>
              </w:rPr>
            </w:pPr>
            <w:r w:rsidRPr="002E5547">
              <w:rPr>
                <w:rFonts w:ascii="Times New Roman" w:hAnsi="Times New Roman" w:cs="Times New Roman"/>
                <w:b/>
                <w:bCs/>
                <w:sz w:val="28"/>
                <w:szCs w:val="28"/>
              </w:rPr>
              <w:lastRenderedPageBreak/>
              <w:t>РЭ</w:t>
            </w:r>
            <w:r w:rsidRPr="002E5547">
              <w:rPr>
                <w:rFonts w:ascii="Times New Roman" w:hAnsi="Times New Roman" w:cs="Times New Roman"/>
                <w:b/>
                <w:bCs/>
                <w:sz w:val="28"/>
                <w:szCs w:val="28"/>
                <w:vertAlign w:val="superscript"/>
              </w:rPr>
              <w:t>сверхнорм</w:t>
            </w:r>
            <w:r w:rsidRPr="002E5547">
              <w:rPr>
                <w:rFonts w:ascii="Times New Roman" w:hAnsi="Times New Roman" w:cs="Times New Roman"/>
                <w:b/>
                <w:bCs/>
                <w:sz w:val="28"/>
                <w:szCs w:val="28"/>
                <w:vertAlign w:val="subscript"/>
              </w:rPr>
              <w:t xml:space="preserve">i-2 </w:t>
            </w:r>
            <w:r w:rsidRPr="002E5547">
              <w:rPr>
                <w:rFonts w:ascii="Times New Roman" w:hAnsi="Times New Roman" w:cs="Times New Roman"/>
                <w:b/>
                <w:bCs/>
                <w:sz w:val="28"/>
                <w:szCs w:val="28"/>
              </w:rPr>
              <w:t xml:space="preserve">= </w:t>
            </w:r>
            <w:r>
              <w:rPr>
                <w:rFonts w:ascii="Times New Roman" w:hAnsi="Times New Roman" w:cs="Times New Roman"/>
                <w:b/>
                <w:bCs/>
                <w:sz w:val="28"/>
                <w:szCs w:val="28"/>
              </w:rPr>
              <w:t>_____</w:t>
            </w:r>
            <w:r w:rsidRPr="002E5547">
              <w:rPr>
                <w:rFonts w:ascii="Times New Roman" w:hAnsi="Times New Roman" w:cs="Times New Roman"/>
                <w:b/>
                <w:bCs/>
                <w:sz w:val="28"/>
                <w:szCs w:val="28"/>
              </w:rPr>
              <w:t xml:space="preserve"> - </w:t>
            </w:r>
            <w:r>
              <w:rPr>
                <w:rFonts w:ascii="Times New Roman" w:hAnsi="Times New Roman" w:cs="Times New Roman"/>
                <w:b/>
                <w:bCs/>
                <w:sz w:val="28"/>
                <w:szCs w:val="28"/>
              </w:rPr>
              <w:t>______</w:t>
            </w:r>
            <w:r w:rsidRPr="002E5547">
              <w:rPr>
                <w:rFonts w:ascii="Times New Roman" w:hAnsi="Times New Roman" w:cs="Times New Roman"/>
                <w:b/>
                <w:bCs/>
                <w:sz w:val="28"/>
                <w:szCs w:val="28"/>
              </w:rPr>
              <w:t xml:space="preserve"> - (</w:t>
            </w:r>
            <w:r>
              <w:rPr>
                <w:rFonts w:ascii="Times New Roman" w:hAnsi="Times New Roman" w:cs="Times New Roman"/>
                <w:b/>
                <w:bCs/>
                <w:sz w:val="28"/>
                <w:szCs w:val="28"/>
              </w:rPr>
              <w:t>_______</w:t>
            </w:r>
            <w:r w:rsidRPr="002E5547">
              <w:rPr>
                <w:rFonts w:ascii="Times New Roman" w:hAnsi="Times New Roman" w:cs="Times New Roman"/>
                <w:b/>
                <w:bCs/>
                <w:sz w:val="28"/>
                <w:szCs w:val="28"/>
              </w:rPr>
              <w:t xml:space="preserve"> - </w:t>
            </w:r>
            <w:r>
              <w:rPr>
                <w:rFonts w:ascii="Times New Roman" w:hAnsi="Times New Roman" w:cs="Times New Roman"/>
                <w:b/>
                <w:bCs/>
                <w:sz w:val="28"/>
                <w:szCs w:val="28"/>
              </w:rPr>
              <w:t>______</w:t>
            </w:r>
            <w:r w:rsidRPr="002E5547">
              <w:rPr>
                <w:rFonts w:ascii="Times New Roman" w:hAnsi="Times New Roman" w:cs="Times New Roman"/>
                <w:b/>
                <w:bCs/>
                <w:sz w:val="28"/>
                <w:szCs w:val="28"/>
              </w:rPr>
              <w:t xml:space="preserve">) =                                                                                                </w:t>
            </w:r>
            <w:r>
              <w:rPr>
                <w:rFonts w:ascii="Times New Roman" w:hAnsi="Times New Roman" w:cs="Times New Roman"/>
                <w:b/>
                <w:bCs/>
                <w:sz w:val="28"/>
                <w:szCs w:val="28"/>
              </w:rPr>
              <w:t>______</w:t>
            </w:r>
            <w:r w:rsidRPr="002E5547">
              <w:rPr>
                <w:rFonts w:ascii="Times New Roman" w:hAnsi="Times New Roman" w:cs="Times New Roman"/>
                <w:b/>
                <w:bCs/>
                <w:sz w:val="28"/>
                <w:szCs w:val="28"/>
              </w:rPr>
              <w:t xml:space="preserve"> тыс. руб.</w:t>
            </w:r>
          </w:p>
        </w:tc>
      </w:tr>
      <w:tr w:rsidR="00DB43A7" w:rsidRPr="002E5547" w:rsidTr="00FF38A0">
        <w:trPr>
          <w:trHeight w:val="2580"/>
        </w:trPr>
        <w:tc>
          <w:tcPr>
            <w:tcW w:w="10314" w:type="dxa"/>
            <w:gridSpan w:val="5"/>
            <w:hideMark/>
          </w:tcPr>
          <w:p w:rsidR="00DB43A7" w:rsidRPr="002E5547" w:rsidRDefault="00DB43A7" w:rsidP="00DB43A7">
            <w:pPr>
              <w:pStyle w:val="ConsPlusNormal"/>
              <w:rPr>
                <w:rFonts w:ascii="Times New Roman" w:hAnsi="Times New Roman" w:cs="Times New Roman"/>
                <w:sz w:val="28"/>
                <w:szCs w:val="28"/>
              </w:rPr>
            </w:pPr>
            <w:r w:rsidRPr="002E5547">
              <w:rPr>
                <w:rFonts w:ascii="Times New Roman" w:hAnsi="Times New Roman" w:cs="Times New Roman"/>
                <w:sz w:val="28"/>
                <w:szCs w:val="28"/>
              </w:rPr>
              <w:t xml:space="preserve">При этом </w:t>
            </w:r>
            <w:proofErr w:type="spellStart"/>
            <w:r w:rsidRPr="002E5547">
              <w:rPr>
                <w:rFonts w:ascii="Times New Roman" w:hAnsi="Times New Roman" w:cs="Times New Roman"/>
                <w:b/>
                <w:bCs/>
                <w:i/>
                <w:iCs/>
                <w:sz w:val="28"/>
                <w:szCs w:val="28"/>
              </w:rPr>
              <w:t>РЭ</w:t>
            </w:r>
            <w:r w:rsidRPr="002E5547">
              <w:rPr>
                <w:rFonts w:ascii="Times New Roman" w:hAnsi="Times New Roman" w:cs="Times New Roman"/>
                <w:b/>
                <w:bCs/>
                <w:i/>
                <w:iCs/>
                <w:sz w:val="28"/>
                <w:szCs w:val="28"/>
                <w:vertAlign w:val="superscript"/>
              </w:rPr>
              <w:t>ск</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b/>
                <w:bCs/>
                <w:i/>
                <w:iCs/>
                <w:sz w:val="28"/>
                <w:szCs w:val="28"/>
              </w:rPr>
              <w:t xml:space="preserve"> = </w:t>
            </w:r>
            <w:proofErr w:type="spellStart"/>
            <w:r w:rsidRPr="002E5547">
              <w:rPr>
                <w:rFonts w:ascii="Times New Roman" w:hAnsi="Times New Roman" w:cs="Times New Roman"/>
                <w:b/>
                <w:bCs/>
                <w:i/>
                <w:iCs/>
                <w:sz w:val="28"/>
                <w:szCs w:val="28"/>
              </w:rPr>
              <w:t>УП</w:t>
            </w:r>
            <w:r w:rsidRPr="002E5547">
              <w:rPr>
                <w:rFonts w:ascii="Times New Roman" w:hAnsi="Times New Roman" w:cs="Times New Roman"/>
                <w:b/>
                <w:bCs/>
                <w:i/>
                <w:iCs/>
                <w:sz w:val="28"/>
                <w:szCs w:val="28"/>
                <w:vertAlign w:val="superscript"/>
              </w:rPr>
              <w:t>эф</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b/>
                <w:bCs/>
                <w:i/>
                <w:iCs/>
                <w:sz w:val="28"/>
                <w:szCs w:val="28"/>
                <w:vertAlign w:val="subscript"/>
              </w:rPr>
              <w:t xml:space="preserve"> </w:t>
            </w:r>
            <w:r w:rsidRPr="002E5547">
              <w:rPr>
                <w:rFonts w:ascii="Times New Roman" w:hAnsi="Times New Roman" w:cs="Times New Roman"/>
                <w:b/>
                <w:bCs/>
                <w:i/>
                <w:iCs/>
                <w:sz w:val="28"/>
                <w:szCs w:val="28"/>
              </w:rPr>
              <w:t xml:space="preserve">* </w:t>
            </w:r>
            <w:proofErr w:type="spellStart"/>
            <w:proofErr w:type="gramStart"/>
            <w:r w:rsidRPr="002E5547">
              <w:rPr>
                <w:rFonts w:ascii="Times New Roman" w:hAnsi="Times New Roman" w:cs="Times New Roman"/>
                <w:b/>
                <w:bCs/>
                <w:i/>
                <w:iCs/>
                <w:sz w:val="28"/>
                <w:szCs w:val="28"/>
              </w:rPr>
              <w:t>Q</w:t>
            </w:r>
            <w:proofErr w:type="gramEnd"/>
            <w:r w:rsidRPr="002E5547">
              <w:rPr>
                <w:rFonts w:ascii="Times New Roman" w:hAnsi="Times New Roman" w:cs="Times New Roman"/>
                <w:b/>
                <w:bCs/>
                <w:i/>
                <w:iCs/>
                <w:sz w:val="28"/>
                <w:szCs w:val="28"/>
                <w:vertAlign w:val="superscript"/>
              </w:rPr>
              <w:t>ск</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b/>
                <w:bCs/>
                <w:i/>
                <w:iCs/>
                <w:sz w:val="28"/>
                <w:szCs w:val="28"/>
              </w:rPr>
              <w:t xml:space="preserve">* </w:t>
            </w:r>
            <w:proofErr w:type="spellStart"/>
            <w:r w:rsidRPr="002E5547">
              <w:rPr>
                <w:rFonts w:ascii="Times New Roman" w:hAnsi="Times New Roman" w:cs="Times New Roman"/>
                <w:b/>
                <w:bCs/>
                <w:i/>
                <w:iCs/>
                <w:sz w:val="28"/>
                <w:szCs w:val="28"/>
              </w:rPr>
              <w:t>ЦТ</w:t>
            </w:r>
            <w:r w:rsidRPr="002E5547">
              <w:rPr>
                <w:rFonts w:ascii="Times New Roman" w:hAnsi="Times New Roman" w:cs="Times New Roman"/>
                <w:b/>
                <w:bCs/>
                <w:i/>
                <w:iCs/>
                <w:sz w:val="28"/>
                <w:szCs w:val="28"/>
                <w:vertAlign w:val="superscript"/>
              </w:rPr>
              <w:t>ск</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sz w:val="28"/>
                <w:szCs w:val="28"/>
              </w:rPr>
              <w:t xml:space="preserve"> , где </w:t>
            </w:r>
            <w:proofErr w:type="spellStart"/>
            <w:r w:rsidRPr="002E5547">
              <w:rPr>
                <w:rFonts w:ascii="Times New Roman" w:hAnsi="Times New Roman" w:cs="Times New Roman"/>
                <w:sz w:val="28"/>
                <w:szCs w:val="28"/>
              </w:rPr>
              <w:t>РЭ</w:t>
            </w:r>
            <w:r w:rsidRPr="002E5547">
              <w:rPr>
                <w:rFonts w:ascii="Times New Roman" w:hAnsi="Times New Roman" w:cs="Times New Roman"/>
                <w:sz w:val="28"/>
                <w:szCs w:val="28"/>
                <w:vertAlign w:val="superscript"/>
              </w:rPr>
              <w:t>ск</w:t>
            </w:r>
            <w:r w:rsidRPr="002E5547">
              <w:rPr>
                <w:rFonts w:ascii="Times New Roman" w:hAnsi="Times New Roman" w:cs="Times New Roman"/>
                <w:sz w:val="28"/>
                <w:szCs w:val="28"/>
                <w:vertAlign w:val="subscript"/>
              </w:rPr>
              <w:t>i</w:t>
            </w:r>
            <w:proofErr w:type="spellEnd"/>
            <w:r w:rsidRPr="002E5547">
              <w:rPr>
                <w:rFonts w:ascii="Times New Roman" w:hAnsi="Times New Roman" w:cs="Times New Roman"/>
                <w:sz w:val="28"/>
                <w:szCs w:val="28"/>
              </w:rPr>
              <w:t xml:space="preserve"> - скорректированная величина расходов на приобретение э/э в i-м году, тыс. руб.; </w:t>
            </w:r>
            <w:proofErr w:type="spellStart"/>
            <w:r w:rsidRPr="002E5547">
              <w:rPr>
                <w:rFonts w:ascii="Times New Roman" w:hAnsi="Times New Roman" w:cs="Times New Roman"/>
                <w:sz w:val="28"/>
                <w:szCs w:val="28"/>
              </w:rPr>
              <w:t>Q</w:t>
            </w:r>
            <w:r w:rsidRPr="002E5547">
              <w:rPr>
                <w:rFonts w:ascii="Times New Roman" w:hAnsi="Times New Roman" w:cs="Times New Roman"/>
                <w:sz w:val="28"/>
                <w:szCs w:val="28"/>
                <w:vertAlign w:val="superscript"/>
              </w:rPr>
              <w:t>ск</w:t>
            </w:r>
            <w:r w:rsidRPr="002E5547">
              <w:rPr>
                <w:rFonts w:ascii="Times New Roman" w:hAnsi="Times New Roman" w:cs="Times New Roman"/>
                <w:sz w:val="28"/>
                <w:szCs w:val="28"/>
                <w:vertAlign w:val="subscript"/>
              </w:rPr>
              <w:t>i</w:t>
            </w:r>
            <w:proofErr w:type="spellEnd"/>
            <w:r w:rsidRPr="002E5547">
              <w:rPr>
                <w:rFonts w:ascii="Times New Roman" w:hAnsi="Times New Roman" w:cs="Times New Roman"/>
                <w:sz w:val="28"/>
                <w:szCs w:val="28"/>
              </w:rPr>
              <w:t xml:space="preserve">  -  скорректированный объем поданной воды (принятых сточных вод) в i году с учетом уровня потерь воды (</w:t>
            </w:r>
            <w:proofErr w:type="spellStart"/>
            <w:r w:rsidRPr="002E5547">
              <w:rPr>
                <w:rFonts w:ascii="Times New Roman" w:hAnsi="Times New Roman" w:cs="Times New Roman"/>
                <w:sz w:val="28"/>
                <w:szCs w:val="28"/>
              </w:rPr>
              <w:t>ПВ</w:t>
            </w:r>
            <w:r w:rsidRPr="002E5547">
              <w:rPr>
                <w:rFonts w:ascii="Times New Roman" w:hAnsi="Times New Roman" w:cs="Times New Roman"/>
                <w:sz w:val="28"/>
                <w:szCs w:val="28"/>
                <w:vertAlign w:val="superscript"/>
              </w:rPr>
              <w:t>дпр</w:t>
            </w:r>
            <w:r w:rsidRPr="002E5547">
              <w:rPr>
                <w:rFonts w:ascii="Times New Roman" w:hAnsi="Times New Roman" w:cs="Times New Roman"/>
                <w:sz w:val="28"/>
                <w:szCs w:val="28"/>
                <w:vertAlign w:val="subscript"/>
              </w:rPr>
              <w:t>i</w:t>
            </w:r>
            <w:proofErr w:type="spellEnd"/>
            <w:r w:rsidRPr="002E5547">
              <w:rPr>
                <w:rFonts w:ascii="Times New Roman" w:hAnsi="Times New Roman" w:cs="Times New Roman"/>
                <w:sz w:val="28"/>
                <w:szCs w:val="28"/>
              </w:rPr>
              <w:t xml:space="preserve">), тыс. куб. м; </w:t>
            </w:r>
            <w:proofErr w:type="spellStart"/>
            <w:r w:rsidRPr="002E5547">
              <w:rPr>
                <w:rFonts w:ascii="Times New Roman" w:hAnsi="Times New Roman" w:cs="Times New Roman"/>
                <w:sz w:val="28"/>
                <w:szCs w:val="28"/>
              </w:rPr>
              <w:t>ЦТ</w:t>
            </w:r>
            <w:r w:rsidRPr="002E5547">
              <w:rPr>
                <w:rFonts w:ascii="Times New Roman" w:hAnsi="Times New Roman" w:cs="Times New Roman"/>
                <w:sz w:val="28"/>
                <w:szCs w:val="28"/>
                <w:vertAlign w:val="superscript"/>
              </w:rPr>
              <w:t>ск</w:t>
            </w:r>
            <w:r w:rsidRPr="002E5547">
              <w:rPr>
                <w:rFonts w:ascii="Times New Roman" w:hAnsi="Times New Roman" w:cs="Times New Roman"/>
                <w:sz w:val="28"/>
                <w:szCs w:val="28"/>
                <w:vertAlign w:val="subscript"/>
              </w:rPr>
              <w:t>i</w:t>
            </w:r>
            <w:proofErr w:type="spellEnd"/>
            <w:r w:rsidRPr="002E5547">
              <w:rPr>
                <w:rFonts w:ascii="Times New Roman" w:hAnsi="Times New Roman" w:cs="Times New Roman"/>
                <w:sz w:val="28"/>
                <w:szCs w:val="28"/>
              </w:rPr>
              <w:t>-  скорректированная цена на э/э, определяемая                                                                       в i-м году, руб./кВт*ч</w:t>
            </w:r>
          </w:p>
        </w:tc>
      </w:tr>
      <w:tr w:rsidR="00DB43A7" w:rsidRPr="002E5547" w:rsidTr="00FF38A0">
        <w:trPr>
          <w:trHeight w:val="690"/>
        </w:trPr>
        <w:tc>
          <w:tcPr>
            <w:tcW w:w="10314" w:type="dxa"/>
            <w:gridSpan w:val="5"/>
            <w:hideMark/>
          </w:tcPr>
          <w:p w:rsidR="00DB43A7" w:rsidRPr="002E5547" w:rsidRDefault="00DB43A7" w:rsidP="00DB43A7">
            <w:pPr>
              <w:pStyle w:val="ConsPlusNormal"/>
              <w:ind w:firstLine="709"/>
              <w:jc w:val="both"/>
              <w:rPr>
                <w:rFonts w:ascii="Times New Roman" w:hAnsi="Times New Roman" w:cs="Times New Roman"/>
                <w:b/>
                <w:bCs/>
                <w:i/>
                <w:iCs/>
                <w:sz w:val="28"/>
                <w:szCs w:val="28"/>
              </w:rPr>
            </w:pPr>
            <w:proofErr w:type="spellStart"/>
            <w:r w:rsidRPr="002E5547">
              <w:rPr>
                <w:rFonts w:ascii="Times New Roman" w:hAnsi="Times New Roman" w:cs="Times New Roman"/>
                <w:b/>
                <w:bCs/>
                <w:i/>
                <w:iCs/>
                <w:sz w:val="28"/>
                <w:szCs w:val="28"/>
              </w:rPr>
              <w:t>РЭ</w:t>
            </w:r>
            <w:r w:rsidRPr="002E5547">
              <w:rPr>
                <w:rFonts w:ascii="Times New Roman" w:hAnsi="Times New Roman" w:cs="Times New Roman"/>
                <w:b/>
                <w:bCs/>
                <w:i/>
                <w:iCs/>
                <w:sz w:val="28"/>
                <w:szCs w:val="28"/>
                <w:vertAlign w:val="superscript"/>
              </w:rPr>
              <w:t>ск</w:t>
            </w:r>
            <w:proofErr w:type="gramStart"/>
            <w:r w:rsidRPr="002E5547">
              <w:rPr>
                <w:rFonts w:ascii="Times New Roman" w:hAnsi="Times New Roman" w:cs="Times New Roman"/>
                <w:b/>
                <w:bCs/>
                <w:i/>
                <w:iCs/>
                <w:sz w:val="28"/>
                <w:szCs w:val="28"/>
                <w:vertAlign w:val="subscript"/>
              </w:rPr>
              <w:t>i</w:t>
            </w:r>
            <w:proofErr w:type="spellEnd"/>
            <w:proofErr w:type="gramEnd"/>
            <w:r w:rsidRPr="002E5547">
              <w:rPr>
                <w:rFonts w:ascii="Times New Roman" w:hAnsi="Times New Roman" w:cs="Times New Roman"/>
                <w:b/>
                <w:bCs/>
                <w:i/>
                <w:iCs/>
                <w:sz w:val="28"/>
                <w:szCs w:val="28"/>
              </w:rPr>
              <w:t xml:space="preserve"> = </w:t>
            </w:r>
            <w:r>
              <w:rPr>
                <w:rFonts w:ascii="Times New Roman" w:hAnsi="Times New Roman" w:cs="Times New Roman"/>
                <w:b/>
                <w:bCs/>
                <w:i/>
                <w:iCs/>
                <w:sz w:val="28"/>
                <w:szCs w:val="28"/>
              </w:rPr>
              <w:t>______</w:t>
            </w:r>
            <w:r w:rsidRPr="002E5547">
              <w:rPr>
                <w:rFonts w:ascii="Times New Roman" w:hAnsi="Times New Roman" w:cs="Times New Roman"/>
                <w:b/>
                <w:bCs/>
                <w:i/>
                <w:iCs/>
                <w:sz w:val="28"/>
                <w:szCs w:val="28"/>
              </w:rPr>
              <w:t xml:space="preserve"> * </w:t>
            </w:r>
            <w:r>
              <w:rPr>
                <w:rFonts w:ascii="Times New Roman" w:hAnsi="Times New Roman" w:cs="Times New Roman"/>
                <w:b/>
                <w:bCs/>
                <w:i/>
                <w:iCs/>
                <w:sz w:val="28"/>
                <w:szCs w:val="28"/>
              </w:rPr>
              <w:t>______</w:t>
            </w:r>
            <w:r w:rsidRPr="002E5547">
              <w:rPr>
                <w:rFonts w:ascii="Times New Roman" w:hAnsi="Times New Roman" w:cs="Times New Roman"/>
                <w:b/>
                <w:bCs/>
                <w:i/>
                <w:iCs/>
                <w:sz w:val="28"/>
                <w:szCs w:val="28"/>
              </w:rPr>
              <w:t xml:space="preserve"> * </w:t>
            </w:r>
            <w:r>
              <w:rPr>
                <w:rFonts w:ascii="Times New Roman" w:hAnsi="Times New Roman" w:cs="Times New Roman"/>
                <w:b/>
                <w:bCs/>
                <w:i/>
                <w:iCs/>
                <w:sz w:val="28"/>
                <w:szCs w:val="28"/>
              </w:rPr>
              <w:t>_____</w:t>
            </w:r>
            <w:r w:rsidRPr="002E5547">
              <w:rPr>
                <w:rFonts w:ascii="Times New Roman" w:hAnsi="Times New Roman" w:cs="Times New Roman"/>
                <w:b/>
                <w:bCs/>
                <w:i/>
                <w:iCs/>
                <w:sz w:val="28"/>
                <w:szCs w:val="28"/>
              </w:rPr>
              <w:t xml:space="preserve"> = </w:t>
            </w:r>
            <w:r>
              <w:rPr>
                <w:rFonts w:ascii="Times New Roman" w:hAnsi="Times New Roman" w:cs="Times New Roman"/>
                <w:b/>
                <w:bCs/>
                <w:i/>
                <w:iCs/>
                <w:sz w:val="28"/>
                <w:szCs w:val="28"/>
              </w:rPr>
              <w:t>______</w:t>
            </w:r>
            <w:r w:rsidRPr="002E5547">
              <w:rPr>
                <w:rFonts w:ascii="Times New Roman" w:hAnsi="Times New Roman" w:cs="Times New Roman"/>
                <w:b/>
                <w:bCs/>
                <w:i/>
                <w:iCs/>
                <w:sz w:val="28"/>
                <w:szCs w:val="28"/>
              </w:rPr>
              <w:t xml:space="preserve"> тыс. руб.</w:t>
            </w:r>
          </w:p>
        </w:tc>
      </w:tr>
      <w:tr w:rsidR="00DB43A7" w:rsidRPr="002E5547" w:rsidTr="00FF38A0">
        <w:trPr>
          <w:trHeight w:val="525"/>
        </w:trPr>
        <w:tc>
          <w:tcPr>
            <w:tcW w:w="10314" w:type="dxa"/>
            <w:gridSpan w:val="5"/>
            <w:hideMark/>
          </w:tcPr>
          <w:p w:rsidR="00DB43A7" w:rsidRPr="002E5547" w:rsidRDefault="00DB43A7" w:rsidP="00DB43A7">
            <w:pPr>
              <w:pStyle w:val="ConsPlusNormal"/>
              <w:ind w:firstLine="709"/>
              <w:jc w:val="both"/>
              <w:rPr>
                <w:rFonts w:ascii="Times New Roman" w:hAnsi="Times New Roman" w:cs="Times New Roman"/>
                <w:b/>
                <w:bCs/>
                <w:i/>
                <w:iCs/>
                <w:sz w:val="28"/>
                <w:szCs w:val="28"/>
              </w:rPr>
            </w:pPr>
            <w:r w:rsidRPr="002E5547">
              <w:rPr>
                <w:rFonts w:ascii="Times New Roman" w:hAnsi="Times New Roman" w:cs="Times New Roman"/>
                <w:b/>
                <w:bCs/>
                <w:i/>
                <w:iCs/>
                <w:sz w:val="28"/>
                <w:szCs w:val="28"/>
              </w:rPr>
              <w:t>ΔРЭ</w:t>
            </w:r>
            <w:r w:rsidRPr="002E5547">
              <w:rPr>
                <w:rFonts w:ascii="Times New Roman" w:hAnsi="Times New Roman" w:cs="Times New Roman"/>
                <w:b/>
                <w:bCs/>
                <w:i/>
                <w:iCs/>
                <w:sz w:val="28"/>
                <w:szCs w:val="28"/>
                <w:vertAlign w:val="superscript"/>
              </w:rPr>
              <w:t>кор</w:t>
            </w:r>
            <w:proofErr w:type="gramStart"/>
            <w:r w:rsidRPr="002E5547">
              <w:rPr>
                <w:rFonts w:ascii="Times New Roman" w:hAnsi="Times New Roman" w:cs="Times New Roman"/>
                <w:b/>
                <w:bCs/>
                <w:i/>
                <w:iCs/>
                <w:sz w:val="28"/>
                <w:szCs w:val="28"/>
                <w:vertAlign w:val="subscript"/>
              </w:rPr>
              <w:t>i</w:t>
            </w:r>
            <w:proofErr w:type="gramEnd"/>
            <w:r w:rsidRPr="002E5547">
              <w:rPr>
                <w:rFonts w:ascii="Times New Roman" w:hAnsi="Times New Roman" w:cs="Times New Roman"/>
                <w:b/>
                <w:bCs/>
                <w:i/>
                <w:iCs/>
                <w:sz w:val="28"/>
                <w:szCs w:val="28"/>
              </w:rPr>
              <w:t xml:space="preserve"> = </w:t>
            </w:r>
            <w:proofErr w:type="spellStart"/>
            <w:r w:rsidRPr="002E5547">
              <w:rPr>
                <w:rFonts w:ascii="Times New Roman" w:hAnsi="Times New Roman" w:cs="Times New Roman"/>
                <w:b/>
                <w:bCs/>
                <w:i/>
                <w:iCs/>
                <w:sz w:val="28"/>
                <w:szCs w:val="28"/>
              </w:rPr>
              <w:t>РЭ</w:t>
            </w:r>
            <w:r w:rsidRPr="002E5547">
              <w:rPr>
                <w:rFonts w:ascii="Times New Roman" w:hAnsi="Times New Roman" w:cs="Times New Roman"/>
                <w:b/>
                <w:bCs/>
                <w:i/>
                <w:iCs/>
                <w:sz w:val="28"/>
                <w:szCs w:val="28"/>
                <w:vertAlign w:val="superscript"/>
              </w:rPr>
              <w:t>ск</w:t>
            </w:r>
            <w:r w:rsidRPr="002E5547">
              <w:rPr>
                <w:rFonts w:ascii="Times New Roman" w:hAnsi="Times New Roman" w:cs="Times New Roman"/>
                <w:b/>
                <w:bCs/>
                <w:i/>
                <w:iCs/>
                <w:sz w:val="28"/>
                <w:szCs w:val="28"/>
                <w:vertAlign w:val="subscript"/>
              </w:rPr>
              <w:t>i</w:t>
            </w:r>
            <w:proofErr w:type="spellEnd"/>
            <w:r w:rsidRPr="002E5547">
              <w:rPr>
                <w:rFonts w:ascii="Times New Roman" w:hAnsi="Times New Roman" w:cs="Times New Roman"/>
                <w:b/>
                <w:bCs/>
                <w:i/>
                <w:iCs/>
                <w:sz w:val="28"/>
                <w:szCs w:val="28"/>
              </w:rPr>
              <w:t xml:space="preserve"> - РЭ</w:t>
            </w:r>
            <w:r w:rsidRPr="002E5547">
              <w:rPr>
                <w:rFonts w:ascii="Times New Roman" w:hAnsi="Times New Roman" w:cs="Times New Roman"/>
                <w:b/>
                <w:bCs/>
                <w:i/>
                <w:iCs/>
                <w:sz w:val="28"/>
                <w:szCs w:val="28"/>
                <w:vertAlign w:val="superscript"/>
              </w:rPr>
              <w:t>пл</w:t>
            </w:r>
            <w:r w:rsidRPr="002E5547">
              <w:rPr>
                <w:rFonts w:ascii="Times New Roman" w:hAnsi="Times New Roman" w:cs="Times New Roman"/>
                <w:b/>
                <w:bCs/>
                <w:i/>
                <w:iCs/>
                <w:sz w:val="28"/>
                <w:szCs w:val="28"/>
                <w:vertAlign w:val="subscript"/>
              </w:rPr>
              <w:t>i-2</w:t>
            </w:r>
          </w:p>
        </w:tc>
      </w:tr>
    </w:tbl>
    <w:p w:rsidR="00AC2098" w:rsidRDefault="00AC2098" w:rsidP="00412671">
      <w:pPr>
        <w:pStyle w:val="ConsPlusNormal"/>
        <w:ind w:left="4536" w:right="-1"/>
        <w:jc w:val="right"/>
        <w:outlineLvl w:val="1"/>
        <w:rPr>
          <w:rFonts w:ascii="Times New Roman" w:hAnsi="Times New Roman" w:cs="Times New Roman"/>
          <w:sz w:val="24"/>
          <w:szCs w:val="24"/>
        </w:rPr>
      </w:pPr>
    </w:p>
    <w:p w:rsidR="00F07D1D" w:rsidRDefault="00F07D1D" w:rsidP="00412671">
      <w:pPr>
        <w:pStyle w:val="ConsPlusNormal"/>
        <w:ind w:left="4536" w:right="-1"/>
        <w:jc w:val="right"/>
        <w:outlineLvl w:val="1"/>
        <w:rPr>
          <w:rFonts w:ascii="Times New Roman" w:hAnsi="Times New Roman" w:cs="Times New Roman"/>
          <w:sz w:val="24"/>
          <w:szCs w:val="24"/>
        </w:rPr>
      </w:pPr>
    </w:p>
    <w:p w:rsidR="00F07D1D" w:rsidRDefault="00F07D1D" w:rsidP="00412671">
      <w:pPr>
        <w:pStyle w:val="ConsPlusNormal"/>
        <w:ind w:left="4536" w:right="-1"/>
        <w:jc w:val="right"/>
        <w:outlineLvl w:val="1"/>
        <w:rPr>
          <w:rFonts w:ascii="Times New Roman" w:hAnsi="Times New Roman" w:cs="Times New Roman"/>
          <w:sz w:val="24"/>
          <w:szCs w:val="24"/>
        </w:rPr>
      </w:pPr>
    </w:p>
    <w:p w:rsidR="0002535C" w:rsidRDefault="0002535C" w:rsidP="0002535C">
      <w:pPr>
        <w:pStyle w:val="20"/>
        <w:framePr w:w="5233" w:h="690" w:hRule="exact" w:wrap="none" w:vAnchor="page" w:hAnchor="page" w:x="1297" w:y="10235"/>
        <w:shd w:val="clear" w:color="auto" w:fill="auto"/>
        <w:spacing w:after="0"/>
        <w:ind w:left="1220" w:hanging="1078"/>
        <w:jc w:val="left"/>
      </w:pPr>
      <w:r>
        <w:rPr>
          <w:color w:val="000000"/>
          <w:lang w:bidi="ru-RU"/>
        </w:rPr>
        <w:t>Главный бухгалтер теплоснабжающей организации</w:t>
      </w:r>
    </w:p>
    <w:p w:rsidR="0002535C" w:rsidRDefault="0002535C" w:rsidP="0002535C">
      <w:pPr>
        <w:pStyle w:val="12"/>
        <w:framePr w:w="9648" w:h="798" w:hRule="exact" w:wrap="none" w:vAnchor="page" w:hAnchor="page" w:x="1377" w:y="10433"/>
        <w:shd w:val="clear" w:color="auto" w:fill="auto"/>
        <w:tabs>
          <w:tab w:val="left" w:leader="underscore" w:pos="6994"/>
          <w:tab w:val="left" w:leader="underscore" w:pos="9259"/>
        </w:tabs>
        <w:spacing w:before="0" w:after="0" w:line="320" w:lineRule="exact"/>
        <w:ind w:left="5448" w:right="278"/>
      </w:pPr>
      <w:r>
        <w:rPr>
          <w:rStyle w:val="1TimesNewRoman10pt"/>
          <w:rFonts w:eastAsia="Segoe UI"/>
          <w:lang w:bidi="ru-RU"/>
        </w:rPr>
        <w:tab/>
      </w:r>
      <w:r>
        <w:rPr>
          <w:color w:val="000000"/>
          <w:lang w:bidi="ru-RU"/>
        </w:rPr>
        <w:t>(</w:t>
      </w:r>
      <w:r>
        <w:rPr>
          <w:rStyle w:val="1TimesNewRoman10pt"/>
          <w:rFonts w:eastAsia="Segoe UI"/>
          <w:lang w:bidi="ru-RU"/>
        </w:rPr>
        <w:tab/>
      </w:r>
      <w:r>
        <w:rPr>
          <w:color w:val="000000"/>
          <w:lang w:bidi="ru-RU"/>
        </w:rPr>
        <w:t>)</w:t>
      </w:r>
    </w:p>
    <w:p w:rsidR="0002535C" w:rsidRDefault="0002535C" w:rsidP="0002535C">
      <w:pPr>
        <w:pStyle w:val="20"/>
        <w:framePr w:w="9648" w:h="798" w:hRule="exact" w:wrap="none" w:vAnchor="page" w:hAnchor="page" w:x="1377" w:y="10433"/>
        <w:shd w:val="clear" w:color="auto" w:fill="auto"/>
        <w:spacing w:after="0" w:line="280" w:lineRule="exact"/>
        <w:ind w:left="5448" w:right="278" w:firstLine="0"/>
        <w:jc w:val="both"/>
      </w:pPr>
      <w:r>
        <w:rPr>
          <w:color w:val="000000"/>
          <w:lang w:bidi="ru-RU"/>
        </w:rPr>
        <w:t>(подпись)               (Ф.И.О.)</w:t>
      </w:r>
    </w:p>
    <w:p w:rsidR="00FF38A0" w:rsidRDefault="00FF38A0" w:rsidP="00FF38A0">
      <w:pPr>
        <w:pStyle w:val="20"/>
        <w:framePr w:w="9648" w:h="661" w:hRule="exact" w:wrap="none" w:vAnchor="page" w:hAnchor="page" w:x="1377" w:y="9294"/>
        <w:shd w:val="clear" w:color="auto" w:fill="auto"/>
        <w:tabs>
          <w:tab w:val="left" w:leader="underscore" w:pos="6862"/>
        </w:tabs>
        <w:spacing w:after="0" w:line="280" w:lineRule="exact"/>
        <w:ind w:left="96" w:right="2827" w:firstLine="0"/>
        <w:jc w:val="both"/>
      </w:pPr>
      <w:r>
        <w:rPr>
          <w:color w:val="000000"/>
          <w:lang w:bidi="ru-RU"/>
        </w:rPr>
        <w:t>Руководитель теплоснабжающей организации</w:t>
      </w:r>
      <w:r>
        <w:rPr>
          <w:color w:val="000000"/>
          <w:lang w:bidi="ru-RU"/>
        </w:rPr>
        <w:tab/>
      </w:r>
    </w:p>
    <w:p w:rsidR="00FF38A0" w:rsidRDefault="00FF38A0" w:rsidP="00FF38A0">
      <w:pPr>
        <w:pStyle w:val="20"/>
        <w:framePr w:w="9648" w:h="661" w:hRule="exact" w:wrap="none" w:vAnchor="page" w:hAnchor="page" w:x="1377" w:y="9294"/>
        <w:shd w:val="clear" w:color="auto" w:fill="auto"/>
        <w:spacing w:after="0" w:line="280" w:lineRule="exact"/>
        <w:ind w:right="2827" w:firstLine="0"/>
      </w:pPr>
      <w:r>
        <w:rPr>
          <w:color w:val="000000"/>
          <w:lang w:bidi="ru-RU"/>
        </w:rPr>
        <w:t>(подпись)</w:t>
      </w:r>
    </w:p>
    <w:p w:rsidR="00FF38A0" w:rsidRDefault="00FF38A0" w:rsidP="00FF38A0">
      <w:pPr>
        <w:pStyle w:val="30"/>
        <w:framePr w:w="1920" w:h="664" w:hRule="exact" w:wrap="none" w:vAnchor="page" w:hAnchor="page" w:x="8860" w:y="9294"/>
        <w:shd w:val="clear" w:color="auto" w:fill="auto"/>
        <w:tabs>
          <w:tab w:val="left" w:leader="underscore" w:pos="1766"/>
        </w:tabs>
        <w:spacing w:line="340" w:lineRule="exact"/>
      </w:pPr>
      <w:r>
        <w:rPr>
          <w:color w:val="000000"/>
          <w:w w:val="100"/>
          <w:lang w:bidi="ru-RU"/>
        </w:rPr>
        <w:t>(</w:t>
      </w:r>
      <w:r>
        <w:rPr>
          <w:rStyle w:val="3TimesNewRoman10pt"/>
          <w:lang w:bidi="ru-RU"/>
        </w:rPr>
        <w:tab/>
      </w:r>
      <w:r>
        <w:rPr>
          <w:color w:val="000000"/>
          <w:w w:val="100"/>
          <w:lang w:bidi="ru-RU"/>
        </w:rPr>
        <w:t>)</w:t>
      </w:r>
    </w:p>
    <w:p w:rsidR="00FF38A0" w:rsidRDefault="00FF38A0" w:rsidP="00FF38A0">
      <w:pPr>
        <w:pStyle w:val="20"/>
        <w:framePr w:w="1920" w:h="664" w:hRule="exact" w:wrap="none" w:vAnchor="page" w:hAnchor="page" w:x="8860" w:y="9294"/>
        <w:shd w:val="clear" w:color="auto" w:fill="auto"/>
        <w:spacing w:after="0" w:line="280" w:lineRule="exact"/>
        <w:ind w:firstLine="0"/>
        <w:jc w:val="both"/>
      </w:pPr>
      <w:r>
        <w:rPr>
          <w:color w:val="000000"/>
          <w:lang w:bidi="ru-RU"/>
        </w:rPr>
        <w:t>(Ф.И.О.)</w:t>
      </w:r>
    </w:p>
    <w:p w:rsidR="0002535C" w:rsidRDefault="0002535C" w:rsidP="0002535C">
      <w:pPr>
        <w:rPr>
          <w:sz w:val="2"/>
          <w:szCs w:val="2"/>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FF38A0" w:rsidRDefault="00FF38A0" w:rsidP="0002535C">
      <w:pPr>
        <w:pStyle w:val="ConsPlusNormal"/>
        <w:ind w:left="4536" w:right="-1"/>
        <w:jc w:val="right"/>
        <w:outlineLvl w:val="1"/>
        <w:rPr>
          <w:rFonts w:ascii="Times New Roman" w:hAnsi="Times New Roman" w:cs="Times New Roman"/>
          <w:sz w:val="24"/>
          <w:szCs w:val="24"/>
        </w:rPr>
      </w:pPr>
    </w:p>
    <w:p w:rsidR="00FF38A0" w:rsidRDefault="00FF38A0" w:rsidP="0002535C">
      <w:pPr>
        <w:pStyle w:val="ConsPlusNormal"/>
        <w:ind w:left="4536" w:right="-1"/>
        <w:jc w:val="right"/>
        <w:outlineLvl w:val="1"/>
        <w:rPr>
          <w:rFonts w:ascii="Times New Roman" w:hAnsi="Times New Roman" w:cs="Times New Roman"/>
          <w:sz w:val="24"/>
          <w:szCs w:val="24"/>
        </w:rPr>
      </w:pPr>
    </w:p>
    <w:p w:rsidR="00FF38A0" w:rsidRDefault="00FF38A0" w:rsidP="0002535C">
      <w:pPr>
        <w:pStyle w:val="ConsPlusNormal"/>
        <w:ind w:left="4536" w:right="-1"/>
        <w:jc w:val="right"/>
        <w:outlineLvl w:val="1"/>
        <w:rPr>
          <w:rFonts w:ascii="Times New Roman" w:hAnsi="Times New Roman" w:cs="Times New Roman"/>
          <w:sz w:val="24"/>
          <w:szCs w:val="24"/>
        </w:rPr>
      </w:pPr>
    </w:p>
    <w:p w:rsidR="00FF38A0" w:rsidRDefault="00FF38A0" w:rsidP="0002535C">
      <w:pPr>
        <w:pStyle w:val="ConsPlusNormal"/>
        <w:ind w:left="4536" w:right="-1"/>
        <w:jc w:val="right"/>
        <w:outlineLvl w:val="1"/>
        <w:rPr>
          <w:rFonts w:ascii="Times New Roman" w:hAnsi="Times New Roman" w:cs="Times New Roman"/>
          <w:sz w:val="24"/>
          <w:szCs w:val="24"/>
        </w:rPr>
      </w:pPr>
    </w:p>
    <w:p w:rsidR="00FF38A0" w:rsidRDefault="00FF38A0"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02535C" w:rsidRDefault="0002535C" w:rsidP="0002535C">
      <w:pPr>
        <w:pStyle w:val="ConsPlusNormal"/>
        <w:ind w:left="4536" w:right="-1"/>
        <w:jc w:val="right"/>
        <w:outlineLvl w:val="1"/>
        <w:rPr>
          <w:rFonts w:ascii="Times New Roman" w:hAnsi="Times New Roman" w:cs="Times New Roman"/>
          <w:sz w:val="24"/>
          <w:szCs w:val="24"/>
        </w:rPr>
      </w:pPr>
    </w:p>
    <w:p w:rsidR="00AC2098" w:rsidRPr="00FF38A0" w:rsidRDefault="00AC2098" w:rsidP="00412671">
      <w:pPr>
        <w:pStyle w:val="ConsPlusNormal"/>
        <w:ind w:left="4536" w:right="-1"/>
        <w:jc w:val="right"/>
        <w:outlineLvl w:val="1"/>
        <w:rPr>
          <w:rFonts w:ascii="Times New Roman" w:hAnsi="Times New Roman" w:cs="Times New Roman"/>
          <w:sz w:val="24"/>
          <w:szCs w:val="24"/>
        </w:rPr>
      </w:pPr>
    </w:p>
    <w:p w:rsidR="00412671" w:rsidRPr="00FF38A0" w:rsidRDefault="00412671" w:rsidP="00412671">
      <w:pPr>
        <w:pStyle w:val="ConsPlusNormal"/>
        <w:ind w:left="4536" w:right="-1"/>
        <w:jc w:val="right"/>
        <w:outlineLvl w:val="1"/>
        <w:rPr>
          <w:rFonts w:ascii="Times New Roman" w:hAnsi="Times New Roman" w:cs="Times New Roman"/>
          <w:sz w:val="20"/>
        </w:rPr>
      </w:pPr>
      <w:r w:rsidRPr="00FF38A0">
        <w:rPr>
          <w:rFonts w:ascii="Times New Roman" w:hAnsi="Times New Roman" w:cs="Times New Roman"/>
          <w:sz w:val="20"/>
        </w:rPr>
        <w:lastRenderedPageBreak/>
        <w:t>Приложени</w:t>
      </w:r>
      <w:r w:rsidR="0018190A" w:rsidRPr="00FF38A0">
        <w:rPr>
          <w:rFonts w:ascii="Times New Roman" w:hAnsi="Times New Roman" w:cs="Times New Roman"/>
          <w:sz w:val="20"/>
        </w:rPr>
        <w:t>е  6</w:t>
      </w:r>
    </w:p>
    <w:p w:rsidR="00412671" w:rsidRPr="00FF38A0" w:rsidRDefault="00412671" w:rsidP="00412671">
      <w:pPr>
        <w:pStyle w:val="ConsPlusNormal"/>
        <w:ind w:left="4536" w:right="-1"/>
        <w:jc w:val="both"/>
        <w:outlineLvl w:val="1"/>
        <w:rPr>
          <w:rFonts w:ascii="Times New Roman" w:hAnsi="Times New Roman" w:cs="Times New Roman"/>
          <w:sz w:val="20"/>
        </w:rPr>
      </w:pPr>
      <w:r w:rsidRPr="00FF38A0">
        <w:rPr>
          <w:rFonts w:ascii="Times New Roman" w:hAnsi="Times New Roman" w:cs="Times New Roman"/>
          <w:sz w:val="20"/>
        </w:rPr>
        <w:t>к Порядку предоставления субсидий организациям, оказывающим услуги тепло-, водоснабжения на территории Юрюзанского городского поселения, на финансовое обеспечение (возмещение) затрат, связанных с частичным погашением задолженности за топливно-энергетические ресурсы</w:t>
      </w:r>
    </w:p>
    <w:p w:rsidR="00412671" w:rsidRDefault="00412671" w:rsidP="00CE11D9">
      <w:pPr>
        <w:pStyle w:val="ConsPlusNormal"/>
        <w:jc w:val="center"/>
        <w:rPr>
          <w:rFonts w:ascii="Times New Roman" w:hAnsi="Times New Roman" w:cs="Times New Roman"/>
          <w:sz w:val="24"/>
          <w:szCs w:val="24"/>
        </w:rPr>
      </w:pPr>
    </w:p>
    <w:p w:rsidR="00412671" w:rsidRDefault="00412671" w:rsidP="00CE11D9">
      <w:pPr>
        <w:pStyle w:val="ConsPlusNormal"/>
        <w:jc w:val="center"/>
        <w:rPr>
          <w:rFonts w:ascii="Times New Roman" w:hAnsi="Times New Roman" w:cs="Times New Roman"/>
          <w:sz w:val="24"/>
          <w:szCs w:val="24"/>
        </w:rPr>
      </w:pPr>
    </w:p>
    <w:p w:rsidR="00412671" w:rsidRDefault="00412671" w:rsidP="00CE11D9">
      <w:pPr>
        <w:pStyle w:val="ConsPlusNormal"/>
        <w:jc w:val="center"/>
        <w:rPr>
          <w:rFonts w:ascii="Times New Roman" w:hAnsi="Times New Roman" w:cs="Times New Roman"/>
          <w:sz w:val="24"/>
          <w:szCs w:val="24"/>
        </w:rPr>
      </w:pPr>
    </w:p>
    <w:p w:rsidR="00412671" w:rsidRDefault="00412671" w:rsidP="00CE11D9">
      <w:pPr>
        <w:pStyle w:val="ConsPlusNormal"/>
        <w:jc w:val="center"/>
        <w:rPr>
          <w:rFonts w:ascii="Times New Roman" w:hAnsi="Times New Roman" w:cs="Times New Roman"/>
          <w:sz w:val="24"/>
          <w:szCs w:val="24"/>
        </w:rPr>
      </w:pPr>
    </w:p>
    <w:p w:rsidR="00CE11D9" w:rsidRPr="000D3F6D" w:rsidRDefault="00CE11D9" w:rsidP="00CE11D9">
      <w:pPr>
        <w:pStyle w:val="ConsPlusNormal"/>
        <w:jc w:val="center"/>
        <w:rPr>
          <w:rFonts w:ascii="Times New Roman" w:hAnsi="Times New Roman" w:cs="Times New Roman"/>
          <w:sz w:val="24"/>
          <w:szCs w:val="24"/>
        </w:rPr>
      </w:pPr>
      <w:r w:rsidRPr="000D3F6D">
        <w:rPr>
          <w:rFonts w:ascii="Times New Roman" w:hAnsi="Times New Roman" w:cs="Times New Roman"/>
          <w:sz w:val="24"/>
          <w:szCs w:val="24"/>
        </w:rPr>
        <w:t>ОТЧЕТ</w:t>
      </w:r>
    </w:p>
    <w:p w:rsidR="00CE11D9" w:rsidRPr="000D3F6D" w:rsidRDefault="00D9689D" w:rsidP="00CE11D9">
      <w:pPr>
        <w:pStyle w:val="ConsPlusNormal"/>
        <w:jc w:val="center"/>
        <w:rPr>
          <w:rFonts w:ascii="Times New Roman" w:hAnsi="Times New Roman" w:cs="Times New Roman"/>
          <w:sz w:val="24"/>
          <w:szCs w:val="24"/>
        </w:rPr>
      </w:pPr>
      <w:r w:rsidRPr="000D3F6D">
        <w:rPr>
          <w:rFonts w:ascii="Times New Roman" w:hAnsi="Times New Roman" w:cs="Times New Roman"/>
          <w:spacing w:val="2"/>
          <w:sz w:val="24"/>
          <w:szCs w:val="24"/>
        </w:rPr>
        <w:t>об использовании субсидии</w:t>
      </w:r>
      <w:r w:rsidRPr="000D3F6D">
        <w:rPr>
          <w:rFonts w:ascii="Times New Roman" w:hAnsi="Times New Roman" w:cs="Times New Roman"/>
          <w:sz w:val="24"/>
          <w:szCs w:val="24"/>
        </w:rPr>
        <w:t xml:space="preserve"> на финансовое обеспечение (возмещение) затрат, связанных с частичным погашением задолженности за топливно-энергетические ресурсы </w:t>
      </w:r>
    </w:p>
    <w:p w:rsidR="00D9689D" w:rsidRPr="000D3F6D" w:rsidRDefault="00D9689D" w:rsidP="00D9689D">
      <w:pPr>
        <w:shd w:val="clear" w:color="auto" w:fill="FFFFFF"/>
        <w:spacing w:after="0" w:line="299" w:lineRule="atLeast"/>
        <w:jc w:val="center"/>
        <w:textAlignment w:val="baseline"/>
        <w:rPr>
          <w:rFonts w:ascii="Times New Roman" w:eastAsia="Times New Roman" w:hAnsi="Times New Roman" w:cs="Times New Roman"/>
          <w:spacing w:val="2"/>
          <w:sz w:val="20"/>
          <w:szCs w:val="20"/>
        </w:rPr>
      </w:pPr>
      <w:r w:rsidRPr="000D3F6D">
        <w:rPr>
          <w:rFonts w:ascii="Times New Roman" w:eastAsia="Times New Roman" w:hAnsi="Times New Roman" w:cs="Times New Roman"/>
          <w:spacing w:val="2"/>
          <w:sz w:val="24"/>
          <w:szCs w:val="24"/>
        </w:rPr>
        <w:t>_____________________________________________________ </w:t>
      </w:r>
      <w:r w:rsidRPr="000D3F6D">
        <w:rPr>
          <w:rFonts w:ascii="Times New Roman" w:eastAsia="Times New Roman" w:hAnsi="Times New Roman" w:cs="Times New Roman"/>
          <w:spacing w:val="2"/>
          <w:sz w:val="24"/>
          <w:szCs w:val="24"/>
        </w:rPr>
        <w:br/>
      </w:r>
      <w:r w:rsidRPr="000D3F6D">
        <w:rPr>
          <w:rFonts w:ascii="Times New Roman" w:eastAsia="Times New Roman" w:hAnsi="Times New Roman" w:cs="Times New Roman"/>
          <w:spacing w:val="2"/>
          <w:sz w:val="20"/>
          <w:szCs w:val="20"/>
        </w:rPr>
        <w:t>(наименование Получателя субсидии)</w:t>
      </w:r>
      <w:r w:rsidRPr="000D3F6D">
        <w:rPr>
          <w:rFonts w:ascii="Times New Roman" w:eastAsia="Times New Roman" w:hAnsi="Times New Roman" w:cs="Times New Roman"/>
          <w:spacing w:val="2"/>
          <w:sz w:val="24"/>
          <w:szCs w:val="24"/>
        </w:rPr>
        <w:br/>
        <w:t>по состоянию на ________________ 20___ года </w:t>
      </w:r>
      <w:r w:rsidRPr="000D3F6D">
        <w:rPr>
          <w:rFonts w:ascii="Times New Roman" w:eastAsia="Times New Roman" w:hAnsi="Times New Roman" w:cs="Times New Roman"/>
          <w:spacing w:val="2"/>
          <w:sz w:val="24"/>
          <w:szCs w:val="24"/>
        </w:rPr>
        <w:br/>
      </w:r>
      <w:r w:rsidRPr="000D3F6D">
        <w:rPr>
          <w:rFonts w:ascii="Times New Roman" w:eastAsia="Times New Roman" w:hAnsi="Times New Roman" w:cs="Times New Roman"/>
          <w:spacing w:val="2"/>
          <w:sz w:val="20"/>
          <w:szCs w:val="20"/>
        </w:rPr>
        <w:t>(нарастающим итогом)</w:t>
      </w:r>
    </w:p>
    <w:p w:rsidR="00D9689D" w:rsidRPr="000D3F6D" w:rsidRDefault="00D9689D" w:rsidP="00CE11D9">
      <w:pPr>
        <w:pStyle w:val="ConsPlusNormal"/>
        <w:jc w:val="center"/>
        <w:rPr>
          <w:rFonts w:ascii="Times New Roman" w:hAnsi="Times New Roman" w:cs="Times New Roman"/>
          <w:sz w:val="24"/>
          <w:szCs w:val="24"/>
        </w:rPr>
      </w:pPr>
    </w:p>
    <w:tbl>
      <w:tblPr>
        <w:tblW w:w="10065"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67"/>
        <w:gridCol w:w="1843"/>
        <w:gridCol w:w="2328"/>
        <w:gridCol w:w="1783"/>
        <w:gridCol w:w="1701"/>
        <w:gridCol w:w="1843"/>
      </w:tblGrid>
      <w:tr w:rsidR="00244972" w:rsidRPr="000D3F6D" w:rsidTr="00FF38A0">
        <w:trPr>
          <w:trHeight w:val="1060"/>
        </w:trPr>
        <w:tc>
          <w:tcPr>
            <w:tcW w:w="567" w:type="dxa"/>
          </w:tcPr>
          <w:p w:rsidR="00244972" w:rsidRPr="000D3F6D" w:rsidRDefault="00244972" w:rsidP="007A0869">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N</w:t>
            </w:r>
          </w:p>
          <w:p w:rsidR="00244972" w:rsidRPr="000D3F6D" w:rsidRDefault="00244972" w:rsidP="007A0869">
            <w:pPr>
              <w:pStyle w:val="ConsPlusNonformat"/>
              <w:jc w:val="center"/>
              <w:rPr>
                <w:rFonts w:ascii="Times New Roman" w:hAnsi="Times New Roman" w:cs="Times New Roman"/>
                <w:sz w:val="22"/>
                <w:szCs w:val="22"/>
              </w:rPr>
            </w:pPr>
            <w:proofErr w:type="gramStart"/>
            <w:r w:rsidRPr="000D3F6D">
              <w:rPr>
                <w:rFonts w:ascii="Times New Roman" w:hAnsi="Times New Roman" w:cs="Times New Roman"/>
                <w:sz w:val="22"/>
                <w:szCs w:val="22"/>
              </w:rPr>
              <w:t>п</w:t>
            </w:r>
            <w:proofErr w:type="gramEnd"/>
            <w:r w:rsidRPr="000D3F6D">
              <w:rPr>
                <w:rFonts w:ascii="Times New Roman" w:hAnsi="Times New Roman" w:cs="Times New Roman"/>
                <w:sz w:val="22"/>
                <w:szCs w:val="22"/>
              </w:rPr>
              <w:t>/п</w:t>
            </w:r>
          </w:p>
        </w:tc>
        <w:tc>
          <w:tcPr>
            <w:tcW w:w="1843" w:type="dxa"/>
          </w:tcPr>
          <w:p w:rsidR="00244972" w:rsidRPr="000D3F6D" w:rsidRDefault="00244972" w:rsidP="00D9689D">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Сумма</w:t>
            </w:r>
          </w:p>
          <w:p w:rsidR="00244972" w:rsidRPr="000D3F6D" w:rsidRDefault="00244972" w:rsidP="00D9689D">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полученной субсидии,</w:t>
            </w:r>
          </w:p>
          <w:p w:rsidR="00244972" w:rsidRPr="000D3F6D" w:rsidRDefault="00244972" w:rsidP="00D9689D">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тыс. руб.</w:t>
            </w:r>
          </w:p>
        </w:tc>
        <w:tc>
          <w:tcPr>
            <w:tcW w:w="2328" w:type="dxa"/>
            <w:tcBorders>
              <w:right w:val="single" w:sz="4" w:space="0" w:color="auto"/>
            </w:tcBorders>
          </w:tcPr>
          <w:p w:rsidR="00244972" w:rsidRPr="000D3F6D" w:rsidRDefault="00244972" w:rsidP="007A0869">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Фактическое исполнение (тыс. руб.)</w:t>
            </w:r>
          </w:p>
        </w:tc>
        <w:tc>
          <w:tcPr>
            <w:tcW w:w="1783" w:type="dxa"/>
            <w:tcBorders>
              <w:left w:val="single" w:sz="4" w:space="0" w:color="auto"/>
            </w:tcBorders>
          </w:tcPr>
          <w:p w:rsidR="00244972" w:rsidRPr="000D3F6D" w:rsidRDefault="00244972" w:rsidP="007A0869">
            <w:pPr>
              <w:pStyle w:val="ConsPlusNonformat"/>
              <w:jc w:val="center"/>
              <w:rPr>
                <w:rFonts w:ascii="Times New Roman" w:hAnsi="Times New Roman" w:cs="Times New Roman"/>
                <w:sz w:val="22"/>
                <w:szCs w:val="22"/>
              </w:rPr>
            </w:pPr>
            <w:r>
              <w:rPr>
                <w:rFonts w:ascii="Times New Roman" w:hAnsi="Times New Roman" w:cs="Times New Roman"/>
                <w:sz w:val="22"/>
                <w:szCs w:val="22"/>
              </w:rPr>
              <w:t>Платежное поручение №, дата</w:t>
            </w:r>
          </w:p>
        </w:tc>
        <w:tc>
          <w:tcPr>
            <w:tcW w:w="1701" w:type="dxa"/>
          </w:tcPr>
          <w:p w:rsidR="00244972" w:rsidRPr="000D3F6D" w:rsidRDefault="00244972" w:rsidP="00D9689D">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Остаточная</w:t>
            </w:r>
          </w:p>
          <w:p w:rsidR="00244972" w:rsidRPr="000D3F6D" w:rsidRDefault="00244972" w:rsidP="00D9689D">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сумма субсидии,</w:t>
            </w:r>
          </w:p>
          <w:p w:rsidR="00244972" w:rsidRPr="000D3F6D" w:rsidRDefault="00244972" w:rsidP="00D9689D">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тыс. руб.</w:t>
            </w:r>
          </w:p>
          <w:p w:rsidR="00244972" w:rsidRPr="000D3F6D" w:rsidRDefault="00244972" w:rsidP="00D9689D">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 xml:space="preserve">(гр. 2-3) </w:t>
            </w:r>
          </w:p>
          <w:p w:rsidR="00244972" w:rsidRPr="000D3F6D" w:rsidRDefault="00244972" w:rsidP="007A0869">
            <w:pPr>
              <w:pStyle w:val="ConsPlusNonformat"/>
              <w:jc w:val="center"/>
              <w:rPr>
                <w:rFonts w:ascii="Times New Roman" w:hAnsi="Times New Roman" w:cs="Times New Roman"/>
                <w:sz w:val="22"/>
                <w:szCs w:val="22"/>
              </w:rPr>
            </w:pPr>
          </w:p>
        </w:tc>
        <w:tc>
          <w:tcPr>
            <w:tcW w:w="1843" w:type="dxa"/>
          </w:tcPr>
          <w:p w:rsidR="00244972" w:rsidRPr="000D3F6D" w:rsidRDefault="00244972" w:rsidP="00D9689D">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Расшифровка</w:t>
            </w:r>
          </w:p>
          <w:p w:rsidR="00244972" w:rsidRPr="000D3F6D" w:rsidRDefault="00244972" w:rsidP="00D9689D">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 xml:space="preserve">видов расходов </w:t>
            </w:r>
          </w:p>
          <w:p w:rsidR="00244972" w:rsidRPr="000D3F6D" w:rsidRDefault="00244972" w:rsidP="00D9689D">
            <w:pPr>
              <w:pStyle w:val="ConsPlusNonformat"/>
              <w:jc w:val="center"/>
              <w:rPr>
                <w:rFonts w:ascii="Times New Roman" w:hAnsi="Times New Roman" w:cs="Times New Roman"/>
                <w:sz w:val="22"/>
                <w:szCs w:val="22"/>
              </w:rPr>
            </w:pPr>
          </w:p>
        </w:tc>
      </w:tr>
      <w:tr w:rsidR="00244972" w:rsidRPr="000D3F6D" w:rsidTr="00FF38A0">
        <w:trPr>
          <w:trHeight w:val="240"/>
        </w:trPr>
        <w:tc>
          <w:tcPr>
            <w:tcW w:w="567" w:type="dxa"/>
            <w:tcBorders>
              <w:top w:val="nil"/>
            </w:tcBorders>
          </w:tcPr>
          <w:p w:rsidR="00244972" w:rsidRPr="000D3F6D" w:rsidRDefault="00244972" w:rsidP="007A0869">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1</w:t>
            </w:r>
          </w:p>
        </w:tc>
        <w:tc>
          <w:tcPr>
            <w:tcW w:w="1843" w:type="dxa"/>
            <w:tcBorders>
              <w:top w:val="nil"/>
            </w:tcBorders>
          </w:tcPr>
          <w:p w:rsidR="00244972" w:rsidRPr="000D3F6D" w:rsidRDefault="00244972" w:rsidP="007A0869">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2</w:t>
            </w:r>
          </w:p>
        </w:tc>
        <w:tc>
          <w:tcPr>
            <w:tcW w:w="2328" w:type="dxa"/>
            <w:tcBorders>
              <w:top w:val="nil"/>
              <w:right w:val="single" w:sz="4" w:space="0" w:color="auto"/>
            </w:tcBorders>
          </w:tcPr>
          <w:p w:rsidR="00244972" w:rsidRPr="000D3F6D" w:rsidRDefault="00244972" w:rsidP="007A0869">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3</w:t>
            </w:r>
          </w:p>
        </w:tc>
        <w:tc>
          <w:tcPr>
            <w:tcW w:w="1783" w:type="dxa"/>
            <w:tcBorders>
              <w:top w:val="nil"/>
              <w:left w:val="single" w:sz="4" w:space="0" w:color="auto"/>
            </w:tcBorders>
          </w:tcPr>
          <w:p w:rsidR="00244972" w:rsidRPr="000D3F6D" w:rsidRDefault="00244972" w:rsidP="00575538">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4</w:t>
            </w:r>
          </w:p>
        </w:tc>
        <w:tc>
          <w:tcPr>
            <w:tcW w:w="1701" w:type="dxa"/>
            <w:tcBorders>
              <w:top w:val="nil"/>
            </w:tcBorders>
          </w:tcPr>
          <w:p w:rsidR="00244972" w:rsidRPr="000D3F6D" w:rsidRDefault="00244972" w:rsidP="00575538">
            <w:pPr>
              <w:pStyle w:val="ConsPlusNonformat"/>
              <w:jc w:val="center"/>
              <w:rPr>
                <w:rFonts w:ascii="Times New Roman" w:hAnsi="Times New Roman" w:cs="Times New Roman"/>
                <w:sz w:val="22"/>
                <w:szCs w:val="22"/>
              </w:rPr>
            </w:pPr>
            <w:r w:rsidRPr="000D3F6D">
              <w:rPr>
                <w:rFonts w:ascii="Times New Roman" w:hAnsi="Times New Roman" w:cs="Times New Roman"/>
                <w:sz w:val="22"/>
                <w:szCs w:val="22"/>
              </w:rPr>
              <w:t>5</w:t>
            </w:r>
          </w:p>
        </w:tc>
        <w:tc>
          <w:tcPr>
            <w:tcW w:w="1843" w:type="dxa"/>
            <w:tcBorders>
              <w:top w:val="nil"/>
            </w:tcBorders>
          </w:tcPr>
          <w:p w:rsidR="00244972" w:rsidRPr="000D3F6D" w:rsidRDefault="00244972" w:rsidP="007A0869">
            <w:pPr>
              <w:pStyle w:val="ConsPlusNonformat"/>
              <w:jc w:val="center"/>
              <w:rPr>
                <w:rFonts w:ascii="Times New Roman" w:hAnsi="Times New Roman" w:cs="Times New Roman"/>
                <w:sz w:val="22"/>
                <w:szCs w:val="22"/>
              </w:rPr>
            </w:pPr>
            <w:r>
              <w:rPr>
                <w:rFonts w:ascii="Times New Roman" w:hAnsi="Times New Roman" w:cs="Times New Roman"/>
                <w:sz w:val="22"/>
                <w:szCs w:val="22"/>
              </w:rPr>
              <w:t>6</w:t>
            </w:r>
          </w:p>
        </w:tc>
      </w:tr>
      <w:tr w:rsidR="00244972" w:rsidRPr="000D3F6D" w:rsidTr="00FF38A0">
        <w:trPr>
          <w:trHeight w:val="240"/>
        </w:trPr>
        <w:tc>
          <w:tcPr>
            <w:tcW w:w="567" w:type="dxa"/>
            <w:tcBorders>
              <w:top w:val="nil"/>
            </w:tcBorders>
          </w:tcPr>
          <w:p w:rsidR="00244972" w:rsidRPr="000D3F6D" w:rsidRDefault="00244972" w:rsidP="007A0869">
            <w:pPr>
              <w:pStyle w:val="ConsPlusNonformat"/>
              <w:jc w:val="both"/>
              <w:rPr>
                <w:rFonts w:ascii="Times New Roman" w:hAnsi="Times New Roman" w:cs="Times New Roman"/>
                <w:sz w:val="24"/>
                <w:szCs w:val="24"/>
              </w:rPr>
            </w:pPr>
          </w:p>
        </w:tc>
        <w:tc>
          <w:tcPr>
            <w:tcW w:w="1843" w:type="dxa"/>
            <w:tcBorders>
              <w:top w:val="nil"/>
            </w:tcBorders>
          </w:tcPr>
          <w:p w:rsidR="00244972" w:rsidRPr="000D3F6D" w:rsidRDefault="00244972" w:rsidP="007A0869">
            <w:pPr>
              <w:pStyle w:val="ConsPlusNonformat"/>
              <w:jc w:val="both"/>
              <w:rPr>
                <w:rFonts w:ascii="Times New Roman" w:hAnsi="Times New Roman" w:cs="Times New Roman"/>
                <w:sz w:val="24"/>
                <w:szCs w:val="24"/>
              </w:rPr>
            </w:pPr>
          </w:p>
        </w:tc>
        <w:tc>
          <w:tcPr>
            <w:tcW w:w="2328" w:type="dxa"/>
            <w:tcBorders>
              <w:top w:val="nil"/>
              <w:right w:val="single" w:sz="4" w:space="0" w:color="auto"/>
            </w:tcBorders>
          </w:tcPr>
          <w:p w:rsidR="00244972" w:rsidRPr="000D3F6D" w:rsidRDefault="00244972" w:rsidP="007A0869">
            <w:pPr>
              <w:pStyle w:val="ConsPlusNonformat"/>
              <w:jc w:val="both"/>
              <w:rPr>
                <w:rFonts w:ascii="Times New Roman" w:hAnsi="Times New Roman" w:cs="Times New Roman"/>
                <w:sz w:val="24"/>
                <w:szCs w:val="24"/>
              </w:rPr>
            </w:pPr>
          </w:p>
        </w:tc>
        <w:tc>
          <w:tcPr>
            <w:tcW w:w="1783" w:type="dxa"/>
            <w:tcBorders>
              <w:top w:val="nil"/>
              <w:left w:val="single" w:sz="4" w:space="0" w:color="auto"/>
            </w:tcBorders>
          </w:tcPr>
          <w:p w:rsidR="00244972" w:rsidRPr="000D3F6D" w:rsidRDefault="00244972" w:rsidP="007A0869">
            <w:pPr>
              <w:pStyle w:val="ConsPlusNonformat"/>
              <w:jc w:val="both"/>
              <w:rPr>
                <w:rFonts w:ascii="Times New Roman" w:hAnsi="Times New Roman" w:cs="Times New Roman"/>
                <w:sz w:val="24"/>
                <w:szCs w:val="24"/>
              </w:rPr>
            </w:pPr>
          </w:p>
        </w:tc>
        <w:tc>
          <w:tcPr>
            <w:tcW w:w="1701" w:type="dxa"/>
            <w:tcBorders>
              <w:top w:val="nil"/>
            </w:tcBorders>
          </w:tcPr>
          <w:p w:rsidR="00244972" w:rsidRPr="000D3F6D" w:rsidRDefault="00244972" w:rsidP="007A0869">
            <w:pPr>
              <w:pStyle w:val="ConsPlusNonformat"/>
              <w:jc w:val="both"/>
              <w:rPr>
                <w:rFonts w:ascii="Times New Roman" w:hAnsi="Times New Roman" w:cs="Times New Roman"/>
                <w:sz w:val="24"/>
                <w:szCs w:val="24"/>
              </w:rPr>
            </w:pPr>
          </w:p>
        </w:tc>
        <w:tc>
          <w:tcPr>
            <w:tcW w:w="1843" w:type="dxa"/>
            <w:tcBorders>
              <w:top w:val="nil"/>
            </w:tcBorders>
          </w:tcPr>
          <w:p w:rsidR="00244972" w:rsidRPr="000D3F6D" w:rsidRDefault="00244972" w:rsidP="007A0869">
            <w:pPr>
              <w:pStyle w:val="ConsPlusNonformat"/>
              <w:jc w:val="both"/>
              <w:rPr>
                <w:rFonts w:ascii="Times New Roman" w:hAnsi="Times New Roman" w:cs="Times New Roman"/>
                <w:sz w:val="24"/>
                <w:szCs w:val="24"/>
              </w:rPr>
            </w:pPr>
          </w:p>
        </w:tc>
      </w:tr>
    </w:tbl>
    <w:p w:rsidR="00CE11D9" w:rsidRPr="000D3F6D" w:rsidRDefault="00CE11D9" w:rsidP="00CE11D9">
      <w:pPr>
        <w:pStyle w:val="ConsPlusNormal"/>
        <w:ind w:firstLine="540"/>
        <w:jc w:val="both"/>
        <w:rPr>
          <w:rFonts w:ascii="Times New Roman" w:hAnsi="Times New Roman" w:cs="Times New Roman"/>
          <w:sz w:val="24"/>
          <w:szCs w:val="24"/>
        </w:rPr>
      </w:pPr>
    </w:p>
    <w:p w:rsidR="00D9689D" w:rsidRPr="000D3F6D" w:rsidRDefault="00D9689D" w:rsidP="00D9689D">
      <w:pPr>
        <w:shd w:val="clear" w:color="auto" w:fill="FFFFFF"/>
        <w:spacing w:after="0" w:line="299" w:lineRule="atLeast"/>
        <w:jc w:val="both"/>
        <w:textAlignment w:val="baseline"/>
        <w:rPr>
          <w:rFonts w:ascii="Arial" w:eastAsia="Times New Roman" w:hAnsi="Arial" w:cs="Arial"/>
          <w:spacing w:val="2"/>
          <w:sz w:val="20"/>
          <w:szCs w:val="20"/>
        </w:rPr>
      </w:pPr>
      <w:r w:rsidRPr="000D3F6D">
        <w:rPr>
          <w:rFonts w:ascii="Times New Roman" w:hAnsi="Times New Roman" w:cs="Times New Roman"/>
          <w:sz w:val="20"/>
          <w:szCs w:val="20"/>
          <w:shd w:val="clear" w:color="auto" w:fill="FFFFFF"/>
        </w:rPr>
        <w:t>Результатом предоставления Субсидии является ______________</w:t>
      </w:r>
      <w:r w:rsidR="00850312">
        <w:rPr>
          <w:rFonts w:ascii="Times New Roman" w:hAnsi="Times New Roman" w:cs="Times New Roman"/>
          <w:sz w:val="20"/>
          <w:szCs w:val="20"/>
          <w:shd w:val="clear" w:color="auto" w:fill="FFFFFF"/>
        </w:rPr>
        <w:t xml:space="preserve">  (акт сверки прилагается)</w:t>
      </w:r>
    </w:p>
    <w:p w:rsidR="00D9689D" w:rsidRPr="000D3F6D" w:rsidRDefault="00D9689D" w:rsidP="00D9689D">
      <w:pPr>
        <w:shd w:val="clear" w:color="auto" w:fill="FFFFFF"/>
        <w:spacing w:after="0" w:line="299" w:lineRule="atLeast"/>
        <w:jc w:val="center"/>
        <w:textAlignment w:val="baseline"/>
        <w:rPr>
          <w:rFonts w:ascii="Arial" w:eastAsia="Times New Roman" w:hAnsi="Arial" w:cs="Arial"/>
          <w:spacing w:val="2"/>
          <w:sz w:val="20"/>
          <w:szCs w:val="20"/>
        </w:rPr>
      </w:pPr>
    </w:p>
    <w:p w:rsidR="00850312" w:rsidRDefault="00D9689D" w:rsidP="00D9689D">
      <w:pPr>
        <w:shd w:val="clear" w:color="auto" w:fill="FFFFFF"/>
        <w:spacing w:after="0" w:line="299" w:lineRule="atLeast"/>
        <w:textAlignment w:val="baseline"/>
        <w:rPr>
          <w:rFonts w:ascii="Times New Roman" w:eastAsia="Times New Roman" w:hAnsi="Times New Roman" w:cs="Times New Roman"/>
          <w:spacing w:val="2"/>
        </w:rPr>
      </w:pPr>
      <w:r w:rsidRPr="000D3F6D">
        <w:rPr>
          <w:rFonts w:ascii="Times New Roman" w:eastAsia="Times New Roman" w:hAnsi="Times New Roman" w:cs="Times New Roman"/>
          <w:spacing w:val="2"/>
          <w:u w:val="single"/>
        </w:rPr>
        <w:t>Приложение:</w:t>
      </w:r>
    </w:p>
    <w:p w:rsidR="00D9689D" w:rsidRPr="000D3F6D" w:rsidRDefault="00850312" w:rsidP="00D9689D">
      <w:pPr>
        <w:shd w:val="clear" w:color="auto" w:fill="FFFFFF"/>
        <w:spacing w:after="0" w:line="299" w:lineRule="atLeast"/>
        <w:textAlignment w:val="baseline"/>
        <w:rPr>
          <w:rFonts w:ascii="Times New Roman" w:eastAsia="Times New Roman" w:hAnsi="Times New Roman" w:cs="Times New Roman"/>
          <w:spacing w:val="2"/>
        </w:rPr>
      </w:pPr>
      <w:r>
        <w:rPr>
          <w:rFonts w:ascii="Times New Roman" w:eastAsia="Times New Roman" w:hAnsi="Times New Roman" w:cs="Times New Roman"/>
          <w:spacing w:val="2"/>
        </w:rPr>
        <w:t>-</w:t>
      </w:r>
      <w:r w:rsidR="00D9689D" w:rsidRPr="000D3F6D">
        <w:rPr>
          <w:rFonts w:ascii="Times New Roman" w:eastAsia="Times New Roman" w:hAnsi="Times New Roman" w:cs="Times New Roman"/>
          <w:spacing w:val="2"/>
        </w:rPr>
        <w:t xml:space="preserve">копии документов, подтверждающих направление Получателем субсидии полученных от ГРБС средств </w:t>
      </w:r>
      <w:r w:rsidR="00D9689D" w:rsidRPr="000D3F6D">
        <w:rPr>
          <w:rFonts w:ascii="Times New Roman" w:hAnsi="Times New Roman" w:cs="Times New Roman"/>
        </w:rPr>
        <w:t>на финансовое обеспечение (возмещение) затрат, связанных с частичным погашением задолженности за топливно-энергетические ресурсы</w:t>
      </w:r>
      <w:r w:rsidR="00D9689D" w:rsidRPr="000D3F6D">
        <w:rPr>
          <w:rFonts w:ascii="Times New Roman" w:eastAsia="Times New Roman" w:hAnsi="Times New Roman" w:cs="Times New Roman"/>
          <w:spacing w:val="2"/>
        </w:rPr>
        <w:t xml:space="preserve"> на ______ листах.</w:t>
      </w:r>
    </w:p>
    <w:p w:rsidR="00D9689D" w:rsidRDefault="00850312" w:rsidP="00D9689D">
      <w:pPr>
        <w:shd w:val="clear" w:color="auto" w:fill="FFFFFF"/>
        <w:spacing w:after="0" w:line="299"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-копии акта сверки задолженности за ТЭР на __ ____  2021 года, на ______ листах</w:t>
      </w:r>
    </w:p>
    <w:p w:rsidR="00850312" w:rsidRPr="000D3F6D" w:rsidRDefault="00850312" w:rsidP="00D9689D">
      <w:pPr>
        <w:shd w:val="clear" w:color="auto" w:fill="FFFFFF"/>
        <w:spacing w:after="0" w:line="299" w:lineRule="atLeast"/>
        <w:textAlignment w:val="baseline"/>
        <w:rPr>
          <w:rFonts w:ascii="Times New Roman" w:eastAsia="Times New Roman" w:hAnsi="Times New Roman" w:cs="Times New Roman"/>
          <w:spacing w:val="2"/>
          <w:sz w:val="20"/>
          <w:szCs w:val="20"/>
        </w:rPr>
      </w:pPr>
    </w:p>
    <w:tbl>
      <w:tblPr>
        <w:tblW w:w="0" w:type="auto"/>
        <w:tblCellMar>
          <w:left w:w="0" w:type="dxa"/>
          <w:right w:w="0" w:type="dxa"/>
        </w:tblCellMar>
        <w:tblLook w:val="04A0"/>
      </w:tblPr>
      <w:tblGrid>
        <w:gridCol w:w="3656"/>
        <w:gridCol w:w="2038"/>
        <w:gridCol w:w="3662"/>
      </w:tblGrid>
      <w:tr w:rsidR="00D9689D" w:rsidRPr="000D3F6D" w:rsidTr="007A0869">
        <w:trPr>
          <w:trHeight w:val="15"/>
        </w:trPr>
        <w:tc>
          <w:tcPr>
            <w:tcW w:w="3656" w:type="dxa"/>
            <w:hideMark/>
          </w:tcPr>
          <w:p w:rsidR="00D9689D" w:rsidRPr="000D3F6D" w:rsidRDefault="00D9689D" w:rsidP="007A0869">
            <w:pPr>
              <w:spacing w:after="0" w:line="240" w:lineRule="auto"/>
              <w:rPr>
                <w:rFonts w:ascii="Times New Roman" w:eastAsia="Times New Roman" w:hAnsi="Times New Roman" w:cs="Times New Roman"/>
                <w:sz w:val="2"/>
                <w:szCs w:val="24"/>
              </w:rPr>
            </w:pPr>
          </w:p>
        </w:tc>
        <w:tc>
          <w:tcPr>
            <w:tcW w:w="2038" w:type="dxa"/>
            <w:hideMark/>
          </w:tcPr>
          <w:p w:rsidR="00D9689D" w:rsidRPr="000D3F6D" w:rsidRDefault="00D9689D" w:rsidP="007A0869">
            <w:pPr>
              <w:spacing w:after="0" w:line="240" w:lineRule="auto"/>
              <w:rPr>
                <w:rFonts w:ascii="Times New Roman" w:eastAsia="Times New Roman" w:hAnsi="Times New Roman" w:cs="Times New Roman"/>
                <w:sz w:val="2"/>
                <w:szCs w:val="24"/>
              </w:rPr>
            </w:pPr>
          </w:p>
        </w:tc>
        <w:tc>
          <w:tcPr>
            <w:tcW w:w="3662" w:type="dxa"/>
            <w:hideMark/>
          </w:tcPr>
          <w:p w:rsidR="00D9689D" w:rsidRPr="000D3F6D" w:rsidRDefault="00D9689D" w:rsidP="007A0869">
            <w:pPr>
              <w:spacing w:after="0" w:line="240" w:lineRule="auto"/>
              <w:rPr>
                <w:rFonts w:ascii="Times New Roman" w:eastAsia="Times New Roman" w:hAnsi="Times New Roman" w:cs="Times New Roman"/>
                <w:sz w:val="2"/>
                <w:szCs w:val="24"/>
              </w:rPr>
            </w:pPr>
          </w:p>
        </w:tc>
      </w:tr>
      <w:tr w:rsidR="00D9689D" w:rsidRPr="000D3F6D" w:rsidTr="007A0869">
        <w:tc>
          <w:tcPr>
            <w:tcW w:w="3656" w:type="dxa"/>
            <w:tcMar>
              <w:top w:w="0" w:type="dxa"/>
              <w:left w:w="149" w:type="dxa"/>
              <w:bottom w:w="0" w:type="dxa"/>
              <w:right w:w="149" w:type="dxa"/>
            </w:tcMar>
            <w:hideMark/>
          </w:tcPr>
          <w:p w:rsidR="00D9689D" w:rsidRPr="000D3F6D" w:rsidRDefault="00D9689D" w:rsidP="007A0869">
            <w:pPr>
              <w:spacing w:after="0" w:line="299" w:lineRule="atLeast"/>
              <w:textAlignment w:val="baseline"/>
              <w:rPr>
                <w:rFonts w:ascii="Times New Roman" w:eastAsia="Times New Roman" w:hAnsi="Times New Roman" w:cs="Times New Roman"/>
                <w:sz w:val="20"/>
                <w:szCs w:val="20"/>
              </w:rPr>
            </w:pPr>
            <w:r w:rsidRPr="000D3F6D">
              <w:rPr>
                <w:rFonts w:ascii="Times New Roman" w:eastAsia="Times New Roman" w:hAnsi="Times New Roman" w:cs="Times New Roman"/>
                <w:sz w:val="20"/>
                <w:szCs w:val="20"/>
              </w:rPr>
              <w:t>Руководитель Получателя субсидии</w:t>
            </w:r>
          </w:p>
        </w:tc>
        <w:tc>
          <w:tcPr>
            <w:tcW w:w="2038" w:type="dxa"/>
            <w:tcMar>
              <w:top w:w="0" w:type="dxa"/>
              <w:left w:w="149" w:type="dxa"/>
              <w:bottom w:w="0" w:type="dxa"/>
              <w:right w:w="149" w:type="dxa"/>
            </w:tcMar>
            <w:hideMark/>
          </w:tcPr>
          <w:p w:rsidR="00D9689D" w:rsidRPr="000D3F6D" w:rsidRDefault="00D9689D" w:rsidP="007A0869">
            <w:pPr>
              <w:spacing w:after="0" w:line="299" w:lineRule="atLeast"/>
              <w:jc w:val="center"/>
              <w:textAlignment w:val="baseline"/>
              <w:rPr>
                <w:rFonts w:ascii="Times New Roman" w:eastAsia="Times New Roman" w:hAnsi="Times New Roman" w:cs="Times New Roman"/>
                <w:sz w:val="20"/>
                <w:szCs w:val="20"/>
              </w:rPr>
            </w:pPr>
            <w:r w:rsidRPr="000D3F6D">
              <w:rPr>
                <w:rFonts w:ascii="Times New Roman" w:eastAsia="Times New Roman" w:hAnsi="Times New Roman" w:cs="Times New Roman"/>
                <w:sz w:val="20"/>
                <w:szCs w:val="20"/>
              </w:rPr>
              <w:t>_____________</w:t>
            </w:r>
            <w:r w:rsidRPr="000D3F6D">
              <w:rPr>
                <w:rFonts w:ascii="Times New Roman" w:eastAsia="Times New Roman" w:hAnsi="Times New Roman" w:cs="Times New Roman"/>
                <w:sz w:val="20"/>
                <w:szCs w:val="20"/>
              </w:rPr>
              <w:br/>
              <w:t>(подпись)</w:t>
            </w:r>
          </w:p>
        </w:tc>
        <w:tc>
          <w:tcPr>
            <w:tcW w:w="3662" w:type="dxa"/>
            <w:tcMar>
              <w:top w:w="0" w:type="dxa"/>
              <w:left w:w="149" w:type="dxa"/>
              <w:bottom w:w="0" w:type="dxa"/>
              <w:right w:w="149" w:type="dxa"/>
            </w:tcMar>
            <w:hideMark/>
          </w:tcPr>
          <w:p w:rsidR="00D9689D" w:rsidRPr="000D3F6D" w:rsidRDefault="00D9689D" w:rsidP="007A0869">
            <w:pPr>
              <w:spacing w:after="0" w:line="299" w:lineRule="atLeast"/>
              <w:jc w:val="center"/>
              <w:textAlignment w:val="baseline"/>
              <w:rPr>
                <w:rFonts w:ascii="Times New Roman" w:eastAsia="Times New Roman" w:hAnsi="Times New Roman" w:cs="Times New Roman"/>
                <w:sz w:val="20"/>
                <w:szCs w:val="20"/>
              </w:rPr>
            </w:pPr>
            <w:r w:rsidRPr="000D3F6D">
              <w:rPr>
                <w:rFonts w:ascii="Times New Roman" w:eastAsia="Times New Roman" w:hAnsi="Times New Roman" w:cs="Times New Roman"/>
                <w:sz w:val="20"/>
                <w:szCs w:val="20"/>
              </w:rPr>
              <w:t>__________________________</w:t>
            </w:r>
            <w:r w:rsidRPr="000D3F6D">
              <w:rPr>
                <w:rFonts w:ascii="Times New Roman" w:eastAsia="Times New Roman" w:hAnsi="Times New Roman" w:cs="Times New Roman"/>
                <w:sz w:val="20"/>
                <w:szCs w:val="20"/>
              </w:rPr>
              <w:br/>
              <w:t>(расшифровка подписи)</w:t>
            </w:r>
          </w:p>
        </w:tc>
      </w:tr>
      <w:tr w:rsidR="00D9689D" w:rsidRPr="000D3F6D" w:rsidTr="007A0869">
        <w:tc>
          <w:tcPr>
            <w:tcW w:w="3656" w:type="dxa"/>
            <w:tcMar>
              <w:top w:w="0" w:type="dxa"/>
              <w:left w:w="149" w:type="dxa"/>
              <w:bottom w:w="0" w:type="dxa"/>
              <w:right w:w="149" w:type="dxa"/>
            </w:tcMar>
            <w:hideMark/>
          </w:tcPr>
          <w:p w:rsidR="00D9689D" w:rsidRPr="000D3F6D" w:rsidRDefault="00D9689D" w:rsidP="007A0869">
            <w:pPr>
              <w:spacing w:after="0" w:line="299" w:lineRule="atLeast"/>
              <w:textAlignment w:val="baseline"/>
              <w:rPr>
                <w:rFonts w:ascii="Times New Roman" w:eastAsia="Times New Roman" w:hAnsi="Times New Roman" w:cs="Times New Roman"/>
                <w:sz w:val="20"/>
                <w:szCs w:val="20"/>
              </w:rPr>
            </w:pPr>
            <w:r w:rsidRPr="000D3F6D">
              <w:rPr>
                <w:rFonts w:ascii="Times New Roman" w:eastAsia="Times New Roman" w:hAnsi="Times New Roman" w:cs="Times New Roman"/>
                <w:sz w:val="20"/>
                <w:szCs w:val="20"/>
              </w:rPr>
              <w:t>Главный бухгалтер Получателя субсидии</w:t>
            </w:r>
          </w:p>
        </w:tc>
        <w:tc>
          <w:tcPr>
            <w:tcW w:w="2038" w:type="dxa"/>
            <w:tcMar>
              <w:top w:w="0" w:type="dxa"/>
              <w:left w:w="149" w:type="dxa"/>
              <w:bottom w:w="0" w:type="dxa"/>
              <w:right w:w="149" w:type="dxa"/>
            </w:tcMar>
            <w:hideMark/>
          </w:tcPr>
          <w:p w:rsidR="00D9689D" w:rsidRPr="000D3F6D" w:rsidRDefault="00D9689D" w:rsidP="007A0869">
            <w:pPr>
              <w:spacing w:after="0" w:line="299" w:lineRule="atLeast"/>
              <w:jc w:val="center"/>
              <w:textAlignment w:val="baseline"/>
              <w:rPr>
                <w:rFonts w:ascii="Times New Roman" w:eastAsia="Times New Roman" w:hAnsi="Times New Roman" w:cs="Times New Roman"/>
                <w:sz w:val="20"/>
                <w:szCs w:val="20"/>
              </w:rPr>
            </w:pPr>
            <w:r w:rsidRPr="000D3F6D">
              <w:rPr>
                <w:rFonts w:ascii="Times New Roman" w:eastAsia="Times New Roman" w:hAnsi="Times New Roman" w:cs="Times New Roman"/>
                <w:sz w:val="20"/>
                <w:szCs w:val="20"/>
              </w:rPr>
              <w:t>______________</w:t>
            </w:r>
            <w:r w:rsidRPr="000D3F6D">
              <w:rPr>
                <w:rFonts w:ascii="Times New Roman" w:eastAsia="Times New Roman" w:hAnsi="Times New Roman" w:cs="Times New Roman"/>
                <w:sz w:val="20"/>
                <w:szCs w:val="20"/>
              </w:rPr>
              <w:br/>
              <w:t>(подпись)</w:t>
            </w:r>
          </w:p>
        </w:tc>
        <w:tc>
          <w:tcPr>
            <w:tcW w:w="3662" w:type="dxa"/>
            <w:tcMar>
              <w:top w:w="0" w:type="dxa"/>
              <w:left w:w="149" w:type="dxa"/>
              <w:bottom w:w="0" w:type="dxa"/>
              <w:right w:w="149" w:type="dxa"/>
            </w:tcMar>
            <w:hideMark/>
          </w:tcPr>
          <w:p w:rsidR="00D9689D" w:rsidRPr="000D3F6D" w:rsidRDefault="00D9689D" w:rsidP="007A0869">
            <w:pPr>
              <w:spacing w:after="0" w:line="299" w:lineRule="atLeast"/>
              <w:jc w:val="center"/>
              <w:textAlignment w:val="baseline"/>
              <w:rPr>
                <w:rFonts w:ascii="Times New Roman" w:eastAsia="Times New Roman" w:hAnsi="Times New Roman" w:cs="Times New Roman"/>
                <w:sz w:val="20"/>
                <w:szCs w:val="20"/>
              </w:rPr>
            </w:pPr>
            <w:r w:rsidRPr="000D3F6D">
              <w:rPr>
                <w:rFonts w:ascii="Times New Roman" w:eastAsia="Times New Roman" w:hAnsi="Times New Roman" w:cs="Times New Roman"/>
                <w:sz w:val="20"/>
                <w:szCs w:val="20"/>
              </w:rPr>
              <w:t>__________________________</w:t>
            </w:r>
            <w:r w:rsidRPr="000D3F6D">
              <w:rPr>
                <w:rFonts w:ascii="Times New Roman" w:eastAsia="Times New Roman" w:hAnsi="Times New Roman" w:cs="Times New Roman"/>
                <w:sz w:val="20"/>
                <w:szCs w:val="20"/>
              </w:rPr>
              <w:br/>
              <w:t>(расшифровка подписи)</w:t>
            </w:r>
          </w:p>
        </w:tc>
      </w:tr>
      <w:tr w:rsidR="00D9689D" w:rsidRPr="000D3F6D" w:rsidTr="007A0869">
        <w:tc>
          <w:tcPr>
            <w:tcW w:w="5694" w:type="dxa"/>
            <w:gridSpan w:val="2"/>
            <w:tcMar>
              <w:top w:w="0" w:type="dxa"/>
              <w:left w:w="149" w:type="dxa"/>
              <w:bottom w:w="0" w:type="dxa"/>
              <w:right w:w="149" w:type="dxa"/>
            </w:tcMar>
            <w:hideMark/>
          </w:tcPr>
          <w:p w:rsidR="00D9689D" w:rsidRPr="000D3F6D" w:rsidRDefault="00D9689D" w:rsidP="007A0869">
            <w:pPr>
              <w:spacing w:after="0" w:line="299" w:lineRule="atLeast"/>
              <w:textAlignment w:val="baseline"/>
              <w:rPr>
                <w:rFonts w:ascii="Times New Roman" w:eastAsia="Times New Roman" w:hAnsi="Times New Roman" w:cs="Times New Roman"/>
                <w:sz w:val="20"/>
                <w:szCs w:val="20"/>
              </w:rPr>
            </w:pPr>
            <w:r w:rsidRPr="000D3F6D">
              <w:rPr>
                <w:rFonts w:ascii="Times New Roman" w:eastAsia="Times New Roman" w:hAnsi="Times New Roman" w:cs="Times New Roman"/>
                <w:sz w:val="20"/>
                <w:szCs w:val="20"/>
              </w:rPr>
              <w:t>М.П.</w:t>
            </w:r>
          </w:p>
        </w:tc>
        <w:tc>
          <w:tcPr>
            <w:tcW w:w="3662" w:type="dxa"/>
            <w:tcMar>
              <w:top w:w="0" w:type="dxa"/>
              <w:left w:w="149" w:type="dxa"/>
              <w:bottom w:w="0" w:type="dxa"/>
              <w:right w:w="149" w:type="dxa"/>
            </w:tcMar>
            <w:hideMark/>
          </w:tcPr>
          <w:p w:rsidR="00D9689D" w:rsidRPr="000D3F6D" w:rsidRDefault="00D9689D" w:rsidP="007A0869">
            <w:pPr>
              <w:spacing w:after="0" w:line="240" w:lineRule="auto"/>
              <w:rPr>
                <w:rFonts w:ascii="Times New Roman" w:eastAsia="Times New Roman" w:hAnsi="Times New Roman" w:cs="Times New Roman"/>
                <w:sz w:val="24"/>
                <w:szCs w:val="24"/>
              </w:rPr>
            </w:pPr>
          </w:p>
        </w:tc>
      </w:tr>
      <w:tr w:rsidR="00D9689D" w:rsidRPr="00A835CD" w:rsidTr="007A0869">
        <w:tc>
          <w:tcPr>
            <w:tcW w:w="9356" w:type="dxa"/>
            <w:gridSpan w:val="3"/>
            <w:tcMar>
              <w:top w:w="0" w:type="dxa"/>
              <w:left w:w="149" w:type="dxa"/>
              <w:bottom w:w="0" w:type="dxa"/>
              <w:right w:w="149" w:type="dxa"/>
            </w:tcMar>
            <w:hideMark/>
          </w:tcPr>
          <w:p w:rsidR="00D9689D" w:rsidRPr="00A835CD" w:rsidRDefault="00D9689D" w:rsidP="007A0869">
            <w:pPr>
              <w:spacing w:after="0" w:line="299" w:lineRule="atLeast"/>
              <w:textAlignment w:val="baseline"/>
              <w:rPr>
                <w:rFonts w:ascii="Times New Roman" w:eastAsia="Times New Roman" w:hAnsi="Times New Roman" w:cs="Times New Roman"/>
                <w:sz w:val="20"/>
                <w:szCs w:val="20"/>
              </w:rPr>
            </w:pPr>
            <w:r w:rsidRPr="000D3F6D">
              <w:rPr>
                <w:rFonts w:ascii="Times New Roman" w:eastAsia="Times New Roman" w:hAnsi="Times New Roman" w:cs="Times New Roman"/>
                <w:sz w:val="20"/>
                <w:szCs w:val="20"/>
              </w:rPr>
              <w:t>тел. ____________________________ "____" ___________ 20___ г.</w:t>
            </w:r>
          </w:p>
        </w:tc>
      </w:tr>
    </w:tbl>
    <w:p w:rsidR="00D85F35" w:rsidRDefault="00D9689D" w:rsidP="00D9689D">
      <w:pPr>
        <w:pStyle w:val="formattext"/>
        <w:shd w:val="clear" w:color="auto" w:fill="FFFFFF"/>
        <w:spacing w:before="0" w:beforeAutospacing="0" w:after="0" w:afterAutospacing="0" w:line="299" w:lineRule="atLeast"/>
        <w:jc w:val="right"/>
        <w:textAlignment w:val="baseline"/>
      </w:pPr>
      <w:r w:rsidRPr="00A835CD">
        <w:rPr>
          <w:spacing w:val="2"/>
          <w:sz w:val="20"/>
          <w:szCs w:val="20"/>
        </w:rPr>
        <w:br/>
      </w:r>
    </w:p>
    <w:p w:rsidR="00D85F35" w:rsidRDefault="00D85F35">
      <w:pPr>
        <w:rPr>
          <w:rFonts w:ascii="Times New Roman" w:eastAsia="Times New Roman" w:hAnsi="Times New Roman" w:cs="Times New Roman"/>
          <w:sz w:val="24"/>
          <w:szCs w:val="24"/>
        </w:rPr>
      </w:pPr>
    </w:p>
    <w:sectPr w:rsidR="00D85F35" w:rsidSect="00157C51">
      <w:pgSz w:w="11906" w:h="16838"/>
      <w:pgMar w:top="567" w:right="42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D2C"/>
    <w:multiLevelType w:val="hybridMultilevel"/>
    <w:tmpl w:val="1B6A0CBA"/>
    <w:lvl w:ilvl="0" w:tplc="51AEDF9A">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3DD1955"/>
    <w:multiLevelType w:val="hybridMultilevel"/>
    <w:tmpl w:val="EBDCF958"/>
    <w:lvl w:ilvl="0" w:tplc="5844BD4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83C4026"/>
    <w:multiLevelType w:val="hybridMultilevel"/>
    <w:tmpl w:val="50542426"/>
    <w:lvl w:ilvl="0" w:tplc="FD3808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8EF57BA"/>
    <w:multiLevelType w:val="hybridMultilevel"/>
    <w:tmpl w:val="CAD836BC"/>
    <w:lvl w:ilvl="0" w:tplc="00BEE1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540B03"/>
    <w:multiLevelType w:val="hybridMultilevel"/>
    <w:tmpl w:val="D5304C14"/>
    <w:lvl w:ilvl="0" w:tplc="F22AEB8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C2D5069"/>
    <w:multiLevelType w:val="hybridMultilevel"/>
    <w:tmpl w:val="7390BD60"/>
    <w:lvl w:ilvl="0" w:tplc="60ECAE9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ABC"/>
    <w:rsid w:val="00005B13"/>
    <w:rsid w:val="0002535C"/>
    <w:rsid w:val="0005392E"/>
    <w:rsid w:val="00060731"/>
    <w:rsid w:val="000759E3"/>
    <w:rsid w:val="000817E7"/>
    <w:rsid w:val="00094D77"/>
    <w:rsid w:val="000A000B"/>
    <w:rsid w:val="000C3407"/>
    <w:rsid w:val="000D3F6D"/>
    <w:rsid w:val="000E778A"/>
    <w:rsid w:val="00100627"/>
    <w:rsid w:val="00112634"/>
    <w:rsid w:val="0011619E"/>
    <w:rsid w:val="00143E14"/>
    <w:rsid w:val="00152550"/>
    <w:rsid w:val="00153447"/>
    <w:rsid w:val="0015417F"/>
    <w:rsid w:val="001551E5"/>
    <w:rsid w:val="001575CF"/>
    <w:rsid w:val="00157C51"/>
    <w:rsid w:val="00161700"/>
    <w:rsid w:val="00162219"/>
    <w:rsid w:val="0018190A"/>
    <w:rsid w:val="00182D81"/>
    <w:rsid w:val="001A786E"/>
    <w:rsid w:val="001B29E0"/>
    <w:rsid w:val="001B3B53"/>
    <w:rsid w:val="001D183A"/>
    <w:rsid w:val="001D3E89"/>
    <w:rsid w:val="001D552A"/>
    <w:rsid w:val="001F2A81"/>
    <w:rsid w:val="001F3666"/>
    <w:rsid w:val="0020256B"/>
    <w:rsid w:val="00244972"/>
    <w:rsid w:val="002660DE"/>
    <w:rsid w:val="00267E0E"/>
    <w:rsid w:val="00295FE8"/>
    <w:rsid w:val="002A4234"/>
    <w:rsid w:val="002B1C7F"/>
    <w:rsid w:val="002B50EF"/>
    <w:rsid w:val="002C0B39"/>
    <w:rsid w:val="002C0DCE"/>
    <w:rsid w:val="002D16F4"/>
    <w:rsid w:val="002D4039"/>
    <w:rsid w:val="002F2B46"/>
    <w:rsid w:val="002F34A6"/>
    <w:rsid w:val="002F3711"/>
    <w:rsid w:val="002F7B8C"/>
    <w:rsid w:val="00300AB7"/>
    <w:rsid w:val="00304146"/>
    <w:rsid w:val="00306884"/>
    <w:rsid w:val="00315864"/>
    <w:rsid w:val="00323BFF"/>
    <w:rsid w:val="003326E9"/>
    <w:rsid w:val="00351317"/>
    <w:rsid w:val="00351CFC"/>
    <w:rsid w:val="003621D0"/>
    <w:rsid w:val="00375AEC"/>
    <w:rsid w:val="0037757D"/>
    <w:rsid w:val="003A5B65"/>
    <w:rsid w:val="003C2A49"/>
    <w:rsid w:val="003C68E8"/>
    <w:rsid w:val="003D0734"/>
    <w:rsid w:val="003D174C"/>
    <w:rsid w:val="003E2999"/>
    <w:rsid w:val="003F1A84"/>
    <w:rsid w:val="003F1EEE"/>
    <w:rsid w:val="003F3B3D"/>
    <w:rsid w:val="00412671"/>
    <w:rsid w:val="004157DD"/>
    <w:rsid w:val="00424566"/>
    <w:rsid w:val="004442AA"/>
    <w:rsid w:val="00457735"/>
    <w:rsid w:val="004B2A87"/>
    <w:rsid w:val="004B4B2A"/>
    <w:rsid w:val="004B6734"/>
    <w:rsid w:val="004C38E4"/>
    <w:rsid w:val="004D1A95"/>
    <w:rsid w:val="004D6EA5"/>
    <w:rsid w:val="004E713E"/>
    <w:rsid w:val="00515ADF"/>
    <w:rsid w:val="0052768F"/>
    <w:rsid w:val="00530686"/>
    <w:rsid w:val="00552AC3"/>
    <w:rsid w:val="005677B0"/>
    <w:rsid w:val="00574BE5"/>
    <w:rsid w:val="00575538"/>
    <w:rsid w:val="00580814"/>
    <w:rsid w:val="005A2214"/>
    <w:rsid w:val="005A76BC"/>
    <w:rsid w:val="005C7905"/>
    <w:rsid w:val="005E5356"/>
    <w:rsid w:val="005F0C72"/>
    <w:rsid w:val="005F1EC1"/>
    <w:rsid w:val="005F2714"/>
    <w:rsid w:val="00623527"/>
    <w:rsid w:val="00623E2E"/>
    <w:rsid w:val="00635B6E"/>
    <w:rsid w:val="006637CF"/>
    <w:rsid w:val="00666091"/>
    <w:rsid w:val="006668AC"/>
    <w:rsid w:val="006901D9"/>
    <w:rsid w:val="00690BB8"/>
    <w:rsid w:val="006B48FB"/>
    <w:rsid w:val="006C6828"/>
    <w:rsid w:val="007437E8"/>
    <w:rsid w:val="007465CE"/>
    <w:rsid w:val="007550B9"/>
    <w:rsid w:val="00787397"/>
    <w:rsid w:val="007971FA"/>
    <w:rsid w:val="00797430"/>
    <w:rsid w:val="007A0869"/>
    <w:rsid w:val="007A390D"/>
    <w:rsid w:val="007A73BE"/>
    <w:rsid w:val="007B3BBD"/>
    <w:rsid w:val="007B64CA"/>
    <w:rsid w:val="007C4C8A"/>
    <w:rsid w:val="007D644E"/>
    <w:rsid w:val="007D6FD7"/>
    <w:rsid w:val="007E7281"/>
    <w:rsid w:val="0080145F"/>
    <w:rsid w:val="00803D83"/>
    <w:rsid w:val="00804103"/>
    <w:rsid w:val="00810723"/>
    <w:rsid w:val="00850312"/>
    <w:rsid w:val="00853227"/>
    <w:rsid w:val="00877124"/>
    <w:rsid w:val="00883F89"/>
    <w:rsid w:val="008911BC"/>
    <w:rsid w:val="008A2781"/>
    <w:rsid w:val="008B0D04"/>
    <w:rsid w:val="008B2A7F"/>
    <w:rsid w:val="008B5AB7"/>
    <w:rsid w:val="008C6FEF"/>
    <w:rsid w:val="0090059E"/>
    <w:rsid w:val="00913AC0"/>
    <w:rsid w:val="00917101"/>
    <w:rsid w:val="009327CC"/>
    <w:rsid w:val="00943A6C"/>
    <w:rsid w:val="009527A1"/>
    <w:rsid w:val="009739A7"/>
    <w:rsid w:val="009F3B33"/>
    <w:rsid w:val="00A060AC"/>
    <w:rsid w:val="00A07625"/>
    <w:rsid w:val="00A13F25"/>
    <w:rsid w:val="00A540C8"/>
    <w:rsid w:val="00A612E6"/>
    <w:rsid w:val="00A67AEA"/>
    <w:rsid w:val="00A84FA6"/>
    <w:rsid w:val="00AB71B5"/>
    <w:rsid w:val="00AC2098"/>
    <w:rsid w:val="00AE022E"/>
    <w:rsid w:val="00AE0BB2"/>
    <w:rsid w:val="00AE17F5"/>
    <w:rsid w:val="00AF012E"/>
    <w:rsid w:val="00B16652"/>
    <w:rsid w:val="00B22BF4"/>
    <w:rsid w:val="00B23A72"/>
    <w:rsid w:val="00B457FD"/>
    <w:rsid w:val="00B609C4"/>
    <w:rsid w:val="00B61515"/>
    <w:rsid w:val="00B71D28"/>
    <w:rsid w:val="00B945EC"/>
    <w:rsid w:val="00BA3A0C"/>
    <w:rsid w:val="00BB4E7C"/>
    <w:rsid w:val="00BC5454"/>
    <w:rsid w:val="00BD7D8A"/>
    <w:rsid w:val="00BE5F59"/>
    <w:rsid w:val="00BF7420"/>
    <w:rsid w:val="00C05C12"/>
    <w:rsid w:val="00C22B53"/>
    <w:rsid w:val="00C26EE2"/>
    <w:rsid w:val="00C548CD"/>
    <w:rsid w:val="00C55C87"/>
    <w:rsid w:val="00C82394"/>
    <w:rsid w:val="00C97CA0"/>
    <w:rsid w:val="00CA368B"/>
    <w:rsid w:val="00CB434C"/>
    <w:rsid w:val="00CC12B9"/>
    <w:rsid w:val="00CD1CE0"/>
    <w:rsid w:val="00CD3781"/>
    <w:rsid w:val="00CD5E38"/>
    <w:rsid w:val="00CE11D9"/>
    <w:rsid w:val="00CF4438"/>
    <w:rsid w:val="00D00314"/>
    <w:rsid w:val="00D26C6C"/>
    <w:rsid w:val="00D322D9"/>
    <w:rsid w:val="00D33F7D"/>
    <w:rsid w:val="00D46072"/>
    <w:rsid w:val="00D5417B"/>
    <w:rsid w:val="00D67250"/>
    <w:rsid w:val="00D85F35"/>
    <w:rsid w:val="00D9689D"/>
    <w:rsid w:val="00DB43A7"/>
    <w:rsid w:val="00DF0FC5"/>
    <w:rsid w:val="00E0098F"/>
    <w:rsid w:val="00E21021"/>
    <w:rsid w:val="00E37410"/>
    <w:rsid w:val="00E47D15"/>
    <w:rsid w:val="00E60008"/>
    <w:rsid w:val="00E70891"/>
    <w:rsid w:val="00E73048"/>
    <w:rsid w:val="00E74EB0"/>
    <w:rsid w:val="00EB2334"/>
    <w:rsid w:val="00EB4148"/>
    <w:rsid w:val="00EC0E9D"/>
    <w:rsid w:val="00EC75D6"/>
    <w:rsid w:val="00ED1D93"/>
    <w:rsid w:val="00EF1F6A"/>
    <w:rsid w:val="00F05B27"/>
    <w:rsid w:val="00F06FD6"/>
    <w:rsid w:val="00F07D1D"/>
    <w:rsid w:val="00F12055"/>
    <w:rsid w:val="00F36244"/>
    <w:rsid w:val="00F364DC"/>
    <w:rsid w:val="00F412CA"/>
    <w:rsid w:val="00F4174E"/>
    <w:rsid w:val="00F41ABC"/>
    <w:rsid w:val="00F63D6D"/>
    <w:rsid w:val="00F6442C"/>
    <w:rsid w:val="00F70C52"/>
    <w:rsid w:val="00F7187B"/>
    <w:rsid w:val="00F741EF"/>
    <w:rsid w:val="00F904EB"/>
    <w:rsid w:val="00F9439D"/>
    <w:rsid w:val="00FB4D9A"/>
    <w:rsid w:val="00FC074C"/>
    <w:rsid w:val="00FC15FB"/>
    <w:rsid w:val="00FF38A0"/>
    <w:rsid w:val="00FF7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E4"/>
  </w:style>
  <w:style w:type="paragraph" w:styleId="1">
    <w:name w:val="heading 1"/>
    <w:basedOn w:val="a"/>
    <w:next w:val="a"/>
    <w:link w:val="10"/>
    <w:qFormat/>
    <w:rsid w:val="00CD3781"/>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41AB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F41ABC"/>
    <w:rPr>
      <w:color w:val="0000FF"/>
      <w:u w:val="single"/>
    </w:rPr>
  </w:style>
  <w:style w:type="paragraph" w:customStyle="1" w:styleId="s1">
    <w:name w:val="s_1"/>
    <w:basedOn w:val="a"/>
    <w:rsid w:val="00F41A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41ABC"/>
    <w:rPr>
      <w:i/>
      <w:iCs/>
    </w:rPr>
  </w:style>
  <w:style w:type="paragraph" w:customStyle="1" w:styleId="ConsPlusNormal">
    <w:name w:val="ConsPlusNormal"/>
    <w:rsid w:val="00F41AB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F41ABC"/>
    <w:pPr>
      <w:widowControl w:val="0"/>
      <w:autoSpaceDE w:val="0"/>
      <w:autoSpaceDN w:val="0"/>
      <w:spacing w:after="0" w:line="240" w:lineRule="auto"/>
    </w:pPr>
    <w:rPr>
      <w:rFonts w:ascii="Courier New" w:eastAsia="Times New Roman" w:hAnsi="Courier New" w:cs="Courier New"/>
      <w:sz w:val="20"/>
      <w:szCs w:val="20"/>
    </w:rPr>
  </w:style>
  <w:style w:type="table" w:styleId="a5">
    <w:name w:val="Table Grid"/>
    <w:basedOn w:val="a1"/>
    <w:uiPriority w:val="59"/>
    <w:rsid w:val="00F41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C55C87"/>
    <w:rPr>
      <w:color w:val="800080" w:themeColor="followedHyperlink"/>
      <w:u w:val="single"/>
    </w:rPr>
  </w:style>
  <w:style w:type="character" w:styleId="a7">
    <w:name w:val="Strong"/>
    <w:basedOn w:val="a0"/>
    <w:uiPriority w:val="22"/>
    <w:qFormat/>
    <w:rsid w:val="00CF4438"/>
    <w:rPr>
      <w:b/>
      <w:bCs/>
    </w:rPr>
  </w:style>
  <w:style w:type="character" w:customStyle="1" w:styleId="10">
    <w:name w:val="Заголовок 1 Знак"/>
    <w:basedOn w:val="a0"/>
    <w:link w:val="1"/>
    <w:rsid w:val="00CD3781"/>
    <w:rPr>
      <w:rFonts w:ascii="Times New Roman" w:eastAsia="Times New Roman" w:hAnsi="Times New Roman" w:cs="Times New Roman"/>
      <w:b/>
      <w:sz w:val="32"/>
      <w:szCs w:val="20"/>
    </w:rPr>
  </w:style>
  <w:style w:type="paragraph" w:styleId="a8">
    <w:name w:val="No Spacing"/>
    <w:uiPriority w:val="1"/>
    <w:qFormat/>
    <w:rsid w:val="00CD3781"/>
    <w:pPr>
      <w:spacing w:after="0" w:line="240" w:lineRule="auto"/>
    </w:pPr>
    <w:rPr>
      <w:rFonts w:ascii="Calibri" w:eastAsia="Calibri" w:hAnsi="Calibri" w:cs="Times New Roman"/>
      <w:lang w:eastAsia="en-US"/>
    </w:rPr>
  </w:style>
  <w:style w:type="paragraph" w:styleId="a9">
    <w:name w:val="Normal (Web)"/>
    <w:basedOn w:val="a"/>
    <w:uiPriority w:val="99"/>
    <w:unhideWhenUsed/>
    <w:rsid w:val="00CD37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CD3781"/>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rsid w:val="00CE11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D85F3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E374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410"/>
    <w:rPr>
      <w:rFonts w:ascii="Tahoma" w:hAnsi="Tahoma" w:cs="Tahoma"/>
      <w:sz w:val="16"/>
      <w:szCs w:val="16"/>
    </w:rPr>
  </w:style>
  <w:style w:type="paragraph" w:styleId="ac">
    <w:name w:val="Title"/>
    <w:basedOn w:val="a"/>
    <w:link w:val="ad"/>
    <w:qFormat/>
    <w:rsid w:val="00323BFF"/>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rsid w:val="00323BFF"/>
    <w:rPr>
      <w:rFonts w:ascii="Times New Roman" w:eastAsia="Times New Roman" w:hAnsi="Times New Roman" w:cs="Times New Roman"/>
      <w:b/>
      <w:bCs/>
      <w:sz w:val="24"/>
      <w:szCs w:val="24"/>
    </w:rPr>
  </w:style>
  <w:style w:type="paragraph" w:customStyle="1" w:styleId="Default">
    <w:name w:val="Default"/>
    <w:rsid w:val="00BD7D8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
    <w:name w:val="Основной текст (2)_"/>
    <w:basedOn w:val="a0"/>
    <w:link w:val="20"/>
    <w:rsid w:val="0018190A"/>
    <w:rPr>
      <w:rFonts w:ascii="Times New Roman" w:eastAsia="Times New Roman" w:hAnsi="Times New Roman" w:cs="Times New Roman"/>
      <w:sz w:val="28"/>
      <w:szCs w:val="28"/>
      <w:shd w:val="clear" w:color="auto" w:fill="FFFFFF"/>
    </w:rPr>
  </w:style>
  <w:style w:type="character" w:customStyle="1" w:styleId="2105pt">
    <w:name w:val="Основной текст (2) + 10;5 pt"/>
    <w:basedOn w:val="2"/>
    <w:rsid w:val="0018190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e">
    <w:name w:val="Подпись к таблице_"/>
    <w:basedOn w:val="a0"/>
    <w:link w:val="af"/>
    <w:rsid w:val="0018190A"/>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18190A"/>
    <w:rPr>
      <w:rFonts w:ascii="Times New Roman" w:eastAsia="Times New Roman" w:hAnsi="Times New Roman" w:cs="Times New Roman"/>
      <w:w w:val="70"/>
      <w:sz w:val="36"/>
      <w:szCs w:val="36"/>
      <w:shd w:val="clear" w:color="auto" w:fill="FFFFFF"/>
    </w:rPr>
  </w:style>
  <w:style w:type="paragraph" w:customStyle="1" w:styleId="20">
    <w:name w:val="Основной текст (2)"/>
    <w:basedOn w:val="a"/>
    <w:link w:val="2"/>
    <w:rsid w:val="0018190A"/>
    <w:pPr>
      <w:widowControl w:val="0"/>
      <w:shd w:val="clear" w:color="auto" w:fill="FFFFFF"/>
      <w:spacing w:after="300" w:line="317" w:lineRule="exact"/>
      <w:ind w:hanging="1320"/>
      <w:jc w:val="right"/>
    </w:pPr>
    <w:rPr>
      <w:rFonts w:ascii="Times New Roman" w:eastAsia="Times New Roman" w:hAnsi="Times New Roman" w:cs="Times New Roman"/>
      <w:sz w:val="28"/>
      <w:szCs w:val="28"/>
    </w:rPr>
  </w:style>
  <w:style w:type="paragraph" w:customStyle="1" w:styleId="af">
    <w:name w:val="Подпись к таблице"/>
    <w:basedOn w:val="a"/>
    <w:link w:val="ae"/>
    <w:rsid w:val="0018190A"/>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18190A"/>
    <w:pPr>
      <w:widowControl w:val="0"/>
      <w:shd w:val="clear" w:color="auto" w:fill="FFFFFF"/>
      <w:spacing w:after="0" w:line="0" w:lineRule="atLeast"/>
    </w:pPr>
    <w:rPr>
      <w:rFonts w:ascii="Times New Roman" w:eastAsia="Times New Roman" w:hAnsi="Times New Roman" w:cs="Times New Roman"/>
      <w:w w:val="70"/>
      <w:sz w:val="36"/>
      <w:szCs w:val="36"/>
    </w:rPr>
  </w:style>
  <w:style w:type="character" w:customStyle="1" w:styleId="295pt">
    <w:name w:val="Основной текст (2) + 9;5 pt;Полужирный"/>
    <w:basedOn w:val="2"/>
    <w:rsid w:val="005C790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210pt">
    <w:name w:val="Основной текст (2) + 10 pt"/>
    <w:basedOn w:val="2"/>
    <w:rsid w:val="005C790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SegoeUI85pt">
    <w:name w:val="Основной текст (2) + Segoe UI;8;5 pt;Полужирный"/>
    <w:basedOn w:val="2"/>
    <w:rsid w:val="005C7905"/>
    <w:rPr>
      <w:rFonts w:ascii="Segoe UI" w:eastAsia="Segoe UI" w:hAnsi="Segoe UI" w:cs="Segoe U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3TimesNewRoman10pt">
    <w:name w:val="Основной текст (3) + Times New Roman;10 pt"/>
    <w:basedOn w:val="3"/>
    <w:rsid w:val="005C790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1">
    <w:name w:val="Заголовок №1_"/>
    <w:basedOn w:val="a0"/>
    <w:link w:val="12"/>
    <w:rsid w:val="005C7905"/>
    <w:rPr>
      <w:rFonts w:ascii="Segoe UI" w:eastAsia="Segoe UI" w:hAnsi="Segoe UI" w:cs="Segoe UI"/>
      <w:sz w:val="32"/>
      <w:szCs w:val="32"/>
      <w:shd w:val="clear" w:color="auto" w:fill="FFFFFF"/>
    </w:rPr>
  </w:style>
  <w:style w:type="character" w:customStyle="1" w:styleId="1TimesNewRoman10pt">
    <w:name w:val="Заголовок №1 + Times New Roman;10 pt"/>
    <w:basedOn w:val="11"/>
    <w:rsid w:val="005C7905"/>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2">
    <w:name w:val="Заголовок №1"/>
    <w:basedOn w:val="a"/>
    <w:link w:val="11"/>
    <w:rsid w:val="005C7905"/>
    <w:pPr>
      <w:widowControl w:val="0"/>
      <w:shd w:val="clear" w:color="auto" w:fill="FFFFFF"/>
      <w:spacing w:before="720" w:after="60" w:line="0" w:lineRule="atLeast"/>
      <w:jc w:val="both"/>
      <w:outlineLvl w:val="0"/>
    </w:pPr>
    <w:rPr>
      <w:rFonts w:ascii="Segoe UI" w:eastAsia="Segoe UI" w:hAnsi="Segoe UI" w:cs="Segoe UI"/>
      <w:sz w:val="32"/>
      <w:szCs w:val="32"/>
    </w:rPr>
  </w:style>
  <w:style w:type="paragraph" w:customStyle="1" w:styleId="ConsPlusDocList">
    <w:name w:val="ConsPlusDocList"/>
    <w:rsid w:val="007465CE"/>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D3781"/>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41AB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F41ABC"/>
    <w:rPr>
      <w:color w:val="0000FF"/>
      <w:u w:val="single"/>
    </w:rPr>
  </w:style>
  <w:style w:type="paragraph" w:customStyle="1" w:styleId="s1">
    <w:name w:val="s_1"/>
    <w:basedOn w:val="a"/>
    <w:rsid w:val="00F41A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41ABC"/>
    <w:rPr>
      <w:i/>
      <w:iCs/>
    </w:rPr>
  </w:style>
  <w:style w:type="paragraph" w:customStyle="1" w:styleId="ConsPlusNormal">
    <w:name w:val="ConsPlusNormal"/>
    <w:rsid w:val="00F41AB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F41ABC"/>
    <w:pPr>
      <w:widowControl w:val="0"/>
      <w:autoSpaceDE w:val="0"/>
      <w:autoSpaceDN w:val="0"/>
      <w:spacing w:after="0" w:line="240" w:lineRule="auto"/>
    </w:pPr>
    <w:rPr>
      <w:rFonts w:ascii="Courier New" w:eastAsia="Times New Roman" w:hAnsi="Courier New" w:cs="Courier New"/>
      <w:sz w:val="20"/>
      <w:szCs w:val="20"/>
    </w:rPr>
  </w:style>
  <w:style w:type="table" w:styleId="a5">
    <w:name w:val="Table Grid"/>
    <w:basedOn w:val="a1"/>
    <w:uiPriority w:val="59"/>
    <w:rsid w:val="00F4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55C87"/>
    <w:rPr>
      <w:color w:val="800080" w:themeColor="followedHyperlink"/>
      <w:u w:val="single"/>
    </w:rPr>
  </w:style>
  <w:style w:type="character" w:styleId="a7">
    <w:name w:val="Strong"/>
    <w:basedOn w:val="a0"/>
    <w:uiPriority w:val="22"/>
    <w:qFormat/>
    <w:rsid w:val="00CF4438"/>
    <w:rPr>
      <w:b/>
      <w:bCs/>
    </w:rPr>
  </w:style>
  <w:style w:type="character" w:customStyle="1" w:styleId="10">
    <w:name w:val="Заголовок 1 Знак"/>
    <w:basedOn w:val="a0"/>
    <w:link w:val="1"/>
    <w:rsid w:val="00CD3781"/>
    <w:rPr>
      <w:rFonts w:ascii="Times New Roman" w:eastAsia="Times New Roman" w:hAnsi="Times New Roman" w:cs="Times New Roman"/>
      <w:b/>
      <w:sz w:val="32"/>
      <w:szCs w:val="20"/>
    </w:rPr>
  </w:style>
  <w:style w:type="paragraph" w:styleId="a8">
    <w:name w:val="No Spacing"/>
    <w:uiPriority w:val="1"/>
    <w:qFormat/>
    <w:rsid w:val="00CD3781"/>
    <w:pPr>
      <w:spacing w:after="0" w:line="240" w:lineRule="auto"/>
    </w:pPr>
    <w:rPr>
      <w:rFonts w:ascii="Calibri" w:eastAsia="Calibri" w:hAnsi="Calibri" w:cs="Times New Roman"/>
      <w:lang w:eastAsia="en-US"/>
    </w:rPr>
  </w:style>
  <w:style w:type="paragraph" w:styleId="a9">
    <w:name w:val="Normal (Web)"/>
    <w:basedOn w:val="a"/>
    <w:uiPriority w:val="99"/>
    <w:unhideWhenUsed/>
    <w:rsid w:val="00CD37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CD3781"/>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rsid w:val="00CE11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D85F3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E374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410"/>
    <w:rPr>
      <w:rFonts w:ascii="Tahoma" w:hAnsi="Tahoma" w:cs="Tahoma"/>
      <w:sz w:val="16"/>
      <w:szCs w:val="16"/>
    </w:rPr>
  </w:style>
  <w:style w:type="paragraph" w:styleId="ac">
    <w:name w:val="Title"/>
    <w:basedOn w:val="a"/>
    <w:link w:val="ad"/>
    <w:qFormat/>
    <w:rsid w:val="00323BFF"/>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rsid w:val="00323BFF"/>
    <w:rPr>
      <w:rFonts w:ascii="Times New Roman" w:eastAsia="Times New Roman" w:hAnsi="Times New Roman" w:cs="Times New Roman"/>
      <w:b/>
      <w:bCs/>
      <w:sz w:val="24"/>
      <w:szCs w:val="24"/>
    </w:rPr>
  </w:style>
  <w:style w:type="paragraph" w:customStyle="1" w:styleId="Default">
    <w:name w:val="Default"/>
    <w:rsid w:val="00BD7D8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
    <w:name w:val="Основной текст (2)_"/>
    <w:basedOn w:val="a0"/>
    <w:link w:val="20"/>
    <w:rsid w:val="0018190A"/>
    <w:rPr>
      <w:rFonts w:ascii="Times New Roman" w:eastAsia="Times New Roman" w:hAnsi="Times New Roman" w:cs="Times New Roman"/>
      <w:sz w:val="28"/>
      <w:szCs w:val="28"/>
      <w:shd w:val="clear" w:color="auto" w:fill="FFFFFF"/>
    </w:rPr>
  </w:style>
  <w:style w:type="character" w:customStyle="1" w:styleId="2105pt">
    <w:name w:val="Основной текст (2) + 10;5 pt"/>
    <w:basedOn w:val="2"/>
    <w:rsid w:val="0018190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e">
    <w:name w:val="Подпись к таблице_"/>
    <w:basedOn w:val="a0"/>
    <w:link w:val="af"/>
    <w:rsid w:val="0018190A"/>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18190A"/>
    <w:rPr>
      <w:rFonts w:ascii="Times New Roman" w:eastAsia="Times New Roman" w:hAnsi="Times New Roman" w:cs="Times New Roman"/>
      <w:w w:val="70"/>
      <w:sz w:val="36"/>
      <w:szCs w:val="36"/>
      <w:shd w:val="clear" w:color="auto" w:fill="FFFFFF"/>
    </w:rPr>
  </w:style>
  <w:style w:type="paragraph" w:customStyle="1" w:styleId="20">
    <w:name w:val="Основной текст (2)"/>
    <w:basedOn w:val="a"/>
    <w:link w:val="2"/>
    <w:rsid w:val="0018190A"/>
    <w:pPr>
      <w:widowControl w:val="0"/>
      <w:shd w:val="clear" w:color="auto" w:fill="FFFFFF"/>
      <w:spacing w:after="300" w:line="317" w:lineRule="exact"/>
      <w:ind w:hanging="1320"/>
      <w:jc w:val="right"/>
    </w:pPr>
    <w:rPr>
      <w:rFonts w:ascii="Times New Roman" w:eastAsia="Times New Roman" w:hAnsi="Times New Roman" w:cs="Times New Roman"/>
      <w:sz w:val="28"/>
      <w:szCs w:val="28"/>
    </w:rPr>
  </w:style>
  <w:style w:type="paragraph" w:customStyle="1" w:styleId="af">
    <w:name w:val="Подпись к таблице"/>
    <w:basedOn w:val="a"/>
    <w:link w:val="ae"/>
    <w:rsid w:val="0018190A"/>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18190A"/>
    <w:pPr>
      <w:widowControl w:val="0"/>
      <w:shd w:val="clear" w:color="auto" w:fill="FFFFFF"/>
      <w:spacing w:after="0" w:line="0" w:lineRule="atLeast"/>
    </w:pPr>
    <w:rPr>
      <w:rFonts w:ascii="Times New Roman" w:eastAsia="Times New Roman" w:hAnsi="Times New Roman" w:cs="Times New Roman"/>
      <w:w w:val="70"/>
      <w:sz w:val="36"/>
      <w:szCs w:val="36"/>
    </w:rPr>
  </w:style>
  <w:style w:type="character" w:customStyle="1" w:styleId="295pt">
    <w:name w:val="Основной текст (2) + 9;5 pt;Полужирный"/>
    <w:basedOn w:val="2"/>
    <w:rsid w:val="005C790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210pt">
    <w:name w:val="Основной текст (2) + 10 pt"/>
    <w:basedOn w:val="2"/>
    <w:rsid w:val="005C790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SegoeUI85pt">
    <w:name w:val="Основной текст (2) + Segoe UI;8;5 pt;Полужирный"/>
    <w:basedOn w:val="2"/>
    <w:rsid w:val="005C7905"/>
    <w:rPr>
      <w:rFonts w:ascii="Segoe UI" w:eastAsia="Segoe UI" w:hAnsi="Segoe UI" w:cs="Segoe U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3TimesNewRoman10pt">
    <w:name w:val="Основной текст (3) + Times New Roman;10 pt"/>
    <w:basedOn w:val="3"/>
    <w:rsid w:val="005C790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1">
    <w:name w:val="Заголовок №1_"/>
    <w:basedOn w:val="a0"/>
    <w:link w:val="12"/>
    <w:rsid w:val="005C7905"/>
    <w:rPr>
      <w:rFonts w:ascii="Segoe UI" w:eastAsia="Segoe UI" w:hAnsi="Segoe UI" w:cs="Segoe UI"/>
      <w:sz w:val="32"/>
      <w:szCs w:val="32"/>
      <w:shd w:val="clear" w:color="auto" w:fill="FFFFFF"/>
    </w:rPr>
  </w:style>
  <w:style w:type="character" w:customStyle="1" w:styleId="1TimesNewRoman10pt">
    <w:name w:val="Заголовок №1 + Times New Roman;10 pt"/>
    <w:basedOn w:val="11"/>
    <w:rsid w:val="005C7905"/>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2">
    <w:name w:val="Заголовок №1"/>
    <w:basedOn w:val="a"/>
    <w:link w:val="11"/>
    <w:rsid w:val="005C7905"/>
    <w:pPr>
      <w:widowControl w:val="0"/>
      <w:shd w:val="clear" w:color="auto" w:fill="FFFFFF"/>
      <w:spacing w:before="720" w:after="60" w:line="0" w:lineRule="atLeast"/>
      <w:jc w:val="both"/>
      <w:outlineLvl w:val="0"/>
    </w:pPr>
    <w:rPr>
      <w:rFonts w:ascii="Segoe UI" w:eastAsia="Segoe UI" w:hAnsi="Segoe UI" w:cs="Segoe UI"/>
      <w:sz w:val="32"/>
      <w:szCs w:val="32"/>
    </w:rPr>
  </w:style>
  <w:style w:type="paragraph" w:customStyle="1" w:styleId="ConsPlusDocList">
    <w:name w:val="ConsPlusDocList"/>
    <w:rsid w:val="007465C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kulturakubani.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9C9D-7BCD-47F4-A3C6-1F9A55A7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8899</Words>
  <Characters>50727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 Windows</cp:lastModifiedBy>
  <cp:revision>9</cp:revision>
  <cp:lastPrinted>2021-08-26T04:25:00Z</cp:lastPrinted>
  <dcterms:created xsi:type="dcterms:W3CDTF">2021-08-06T09:27:00Z</dcterms:created>
  <dcterms:modified xsi:type="dcterms:W3CDTF">2021-08-26T04:28:00Z</dcterms:modified>
</cp:coreProperties>
</file>